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6C" w:rsidRDefault="00824B6C" w:rsidP="00824B6C">
      <w:pPr>
        <w:pStyle w:val="Default"/>
        <w:jc w:val="center"/>
        <w:rPr>
          <w:sz w:val="28"/>
          <w:szCs w:val="28"/>
        </w:rPr>
      </w:pPr>
      <w:r>
        <w:rPr>
          <w:b/>
          <w:bCs/>
          <w:sz w:val="28"/>
          <w:szCs w:val="28"/>
        </w:rPr>
        <w:t xml:space="preserve">МУНИЦИПАЛЬНОЕ БЮДЖЕТОЕ ДОШКОЛЬНОЕ </w:t>
      </w:r>
      <w:r>
        <w:rPr>
          <w:b/>
          <w:bCs/>
          <w:sz w:val="28"/>
          <w:szCs w:val="28"/>
        </w:rPr>
        <w:br/>
        <w:t>ОБРАЗОВАТЕЛЬНОЕ УЧРЕЖДЕНИЕ</w:t>
      </w:r>
    </w:p>
    <w:p w:rsidR="00824B6C" w:rsidRDefault="00824B6C" w:rsidP="00824B6C">
      <w:pPr>
        <w:pStyle w:val="Default"/>
        <w:jc w:val="center"/>
        <w:rPr>
          <w:sz w:val="28"/>
          <w:szCs w:val="28"/>
        </w:rPr>
      </w:pPr>
      <w:r>
        <w:rPr>
          <w:b/>
          <w:bCs/>
          <w:sz w:val="28"/>
          <w:szCs w:val="28"/>
        </w:rPr>
        <w:t>ДЕТСКИЙ САД «СОЛНЫШКО» п. Тазовский</w:t>
      </w:r>
    </w:p>
    <w:p w:rsidR="00824B6C" w:rsidRDefault="00824B6C" w:rsidP="00824B6C">
      <w:pPr>
        <w:pStyle w:val="Default"/>
        <w:jc w:val="center"/>
        <w:rPr>
          <w:sz w:val="28"/>
          <w:szCs w:val="28"/>
        </w:rPr>
      </w:pPr>
    </w:p>
    <w:p w:rsidR="00824B6C" w:rsidRDefault="00824B6C" w:rsidP="00824B6C">
      <w:pPr>
        <w:pStyle w:val="Default"/>
        <w:jc w:val="center"/>
        <w:rPr>
          <w:szCs w:val="28"/>
        </w:rPr>
      </w:pPr>
      <w:r>
        <w:rPr>
          <w:szCs w:val="28"/>
        </w:rPr>
        <w:t>Контактный номер телефона: 8 (34940) 2-17-92, 2-43-87.</w:t>
      </w:r>
    </w:p>
    <w:p w:rsidR="00824B6C" w:rsidRDefault="00824B6C" w:rsidP="00824B6C">
      <w:pPr>
        <w:pStyle w:val="Default"/>
        <w:jc w:val="center"/>
        <w:rPr>
          <w:szCs w:val="28"/>
        </w:rPr>
      </w:pPr>
    </w:p>
    <w:p w:rsidR="00824B6C" w:rsidRDefault="00824B6C" w:rsidP="00824B6C">
      <w:pPr>
        <w:pStyle w:val="Default"/>
        <w:jc w:val="center"/>
        <w:rPr>
          <w:szCs w:val="28"/>
        </w:rPr>
      </w:pPr>
    </w:p>
    <w:p w:rsidR="00824B6C" w:rsidRDefault="00824B6C" w:rsidP="00824B6C">
      <w:pPr>
        <w:pStyle w:val="Default"/>
        <w:jc w:val="center"/>
        <w:rPr>
          <w:szCs w:val="28"/>
        </w:rPr>
      </w:pPr>
    </w:p>
    <w:p w:rsidR="00824B6C" w:rsidRDefault="00824B6C" w:rsidP="00824B6C">
      <w:pPr>
        <w:pStyle w:val="Default"/>
        <w:jc w:val="center"/>
        <w:rPr>
          <w:szCs w:val="28"/>
        </w:rPr>
      </w:pPr>
    </w:p>
    <w:p w:rsidR="00824B6C" w:rsidRDefault="00824B6C" w:rsidP="00824B6C">
      <w:pPr>
        <w:pStyle w:val="Default"/>
        <w:rPr>
          <w:sz w:val="28"/>
          <w:szCs w:val="28"/>
        </w:rPr>
      </w:pPr>
    </w:p>
    <w:p w:rsidR="00824B6C" w:rsidRDefault="00824B6C" w:rsidP="00824B6C">
      <w:pPr>
        <w:pStyle w:val="Default"/>
        <w:rPr>
          <w:sz w:val="28"/>
          <w:szCs w:val="28"/>
        </w:rPr>
      </w:pPr>
      <w:r>
        <w:rPr>
          <w:sz w:val="28"/>
          <w:szCs w:val="28"/>
        </w:rPr>
        <w:t>Принята на педагогическом совете                                                УТВЕРЖДАЮ</w:t>
      </w:r>
      <w:r>
        <w:rPr>
          <w:sz w:val="28"/>
          <w:szCs w:val="28"/>
        </w:rPr>
        <w:br/>
        <w:t>МБДОУ д/с «Солнышко»                                                  приказом заведующего</w:t>
      </w:r>
      <w:r>
        <w:rPr>
          <w:sz w:val="28"/>
          <w:szCs w:val="28"/>
        </w:rPr>
        <w:br/>
        <w:t>Протокол № 1                                                       МБДОУ д/с «Солнышко» № 29</w:t>
      </w:r>
      <w:r>
        <w:rPr>
          <w:sz w:val="28"/>
          <w:szCs w:val="28"/>
        </w:rPr>
        <w:br/>
        <w:t xml:space="preserve">от 02 сентября 2020 г.                                                                    от 31.08. 2020 г. </w:t>
      </w: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Default="00824B6C" w:rsidP="00824B6C">
      <w:pPr>
        <w:pStyle w:val="Default"/>
        <w:rPr>
          <w:sz w:val="28"/>
          <w:szCs w:val="28"/>
        </w:rPr>
      </w:pPr>
    </w:p>
    <w:p w:rsidR="00824B6C" w:rsidRPr="00233B07" w:rsidRDefault="00824B6C" w:rsidP="00824B6C">
      <w:pPr>
        <w:pStyle w:val="p2"/>
        <w:shd w:val="clear" w:color="auto" w:fill="FFFFFF"/>
        <w:jc w:val="center"/>
        <w:rPr>
          <w:rStyle w:val="s1"/>
          <w:b/>
          <w:bCs/>
          <w:color w:val="000000"/>
          <w:sz w:val="28"/>
          <w:szCs w:val="28"/>
        </w:rPr>
      </w:pPr>
      <w:r>
        <w:rPr>
          <w:b/>
          <w:sz w:val="28"/>
          <w:szCs w:val="28"/>
        </w:rPr>
        <w:t xml:space="preserve">Рабочая программа </w:t>
      </w:r>
      <w:r w:rsidRPr="00233B07">
        <w:rPr>
          <w:rStyle w:val="s1"/>
          <w:b/>
          <w:bCs/>
          <w:color w:val="000000"/>
          <w:sz w:val="28"/>
          <w:szCs w:val="28"/>
        </w:rPr>
        <w:t>спортивного кружка</w:t>
      </w:r>
    </w:p>
    <w:p w:rsidR="00824B6C" w:rsidRPr="00233B07" w:rsidRDefault="00824B6C" w:rsidP="00824B6C">
      <w:pPr>
        <w:pStyle w:val="p2"/>
        <w:shd w:val="clear" w:color="auto" w:fill="FFFFFF"/>
        <w:jc w:val="center"/>
        <w:rPr>
          <w:rStyle w:val="s1"/>
          <w:b/>
          <w:bCs/>
          <w:color w:val="000000"/>
          <w:sz w:val="28"/>
          <w:szCs w:val="28"/>
        </w:rPr>
      </w:pPr>
      <w:r w:rsidRPr="00233B07">
        <w:rPr>
          <w:rStyle w:val="s1"/>
          <w:b/>
          <w:bCs/>
          <w:color w:val="000000"/>
          <w:sz w:val="28"/>
          <w:szCs w:val="28"/>
        </w:rPr>
        <w:t>«Подвижные игры народов Севера»</w:t>
      </w:r>
    </w:p>
    <w:p w:rsidR="00824B6C" w:rsidRDefault="00824B6C" w:rsidP="00824B6C">
      <w:pPr>
        <w:pStyle w:val="Default"/>
        <w:jc w:val="center"/>
        <w:rPr>
          <w:b/>
          <w:sz w:val="28"/>
          <w:szCs w:val="28"/>
        </w:rPr>
      </w:pPr>
    </w:p>
    <w:p w:rsidR="00824B6C" w:rsidRDefault="00824B6C" w:rsidP="00824B6C">
      <w:pPr>
        <w:pStyle w:val="Default"/>
        <w:jc w:val="center"/>
        <w:rPr>
          <w:b/>
          <w:sz w:val="28"/>
          <w:szCs w:val="28"/>
        </w:rPr>
      </w:pPr>
    </w:p>
    <w:p w:rsidR="00824B6C" w:rsidRDefault="00824B6C" w:rsidP="00824B6C">
      <w:pPr>
        <w:pStyle w:val="Default"/>
        <w:jc w:val="center"/>
        <w:rPr>
          <w:b/>
          <w:sz w:val="28"/>
          <w:szCs w:val="28"/>
        </w:rPr>
      </w:pPr>
    </w:p>
    <w:p w:rsidR="00824B6C" w:rsidRDefault="00824B6C" w:rsidP="00824B6C">
      <w:pPr>
        <w:pStyle w:val="Default"/>
        <w:jc w:val="right"/>
        <w:rPr>
          <w:sz w:val="28"/>
          <w:szCs w:val="28"/>
        </w:rPr>
      </w:pPr>
      <w:r>
        <w:rPr>
          <w:sz w:val="28"/>
          <w:szCs w:val="28"/>
        </w:rPr>
        <w:t>Р</w:t>
      </w:r>
      <w:r>
        <w:rPr>
          <w:sz w:val="28"/>
          <w:szCs w:val="28"/>
        </w:rPr>
        <w:t xml:space="preserve">азработана инструктором по физической культуре: </w:t>
      </w:r>
      <w:r>
        <w:rPr>
          <w:sz w:val="28"/>
          <w:szCs w:val="28"/>
        </w:rPr>
        <w:br/>
        <w:t>Барзул Валентина Михайловна</w:t>
      </w:r>
      <w:r>
        <w:rPr>
          <w:sz w:val="28"/>
          <w:szCs w:val="28"/>
        </w:rPr>
        <w:t xml:space="preserve">, </w:t>
      </w:r>
      <w:r>
        <w:rPr>
          <w:sz w:val="28"/>
          <w:szCs w:val="28"/>
          <w:lang w:val="en-US"/>
        </w:rPr>
        <w:t>I</w:t>
      </w:r>
      <w:r w:rsidRPr="00C10822">
        <w:rPr>
          <w:sz w:val="28"/>
          <w:szCs w:val="28"/>
        </w:rPr>
        <w:t xml:space="preserve"> </w:t>
      </w:r>
      <w:r>
        <w:rPr>
          <w:sz w:val="28"/>
          <w:szCs w:val="28"/>
        </w:rPr>
        <w:t>квалификационная категория</w:t>
      </w: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Default="00824B6C" w:rsidP="00824B6C">
      <w:pPr>
        <w:pStyle w:val="Default"/>
        <w:jc w:val="right"/>
        <w:rPr>
          <w:sz w:val="28"/>
          <w:szCs w:val="28"/>
        </w:rPr>
      </w:pPr>
    </w:p>
    <w:p w:rsidR="00824B6C" w:rsidRPr="00C10822" w:rsidRDefault="00824B6C" w:rsidP="00824B6C">
      <w:pPr>
        <w:pStyle w:val="Default"/>
        <w:jc w:val="center"/>
        <w:rPr>
          <w:sz w:val="28"/>
          <w:szCs w:val="28"/>
        </w:rPr>
      </w:pPr>
      <w:r>
        <w:rPr>
          <w:sz w:val="28"/>
          <w:szCs w:val="28"/>
        </w:rPr>
        <w:t>п. Тазовский, 2020 г.</w:t>
      </w:r>
    </w:p>
    <w:p w:rsidR="00233B07" w:rsidRDefault="00233B07" w:rsidP="00700310">
      <w:pPr>
        <w:spacing w:after="0" w:line="240" w:lineRule="auto"/>
        <w:jc w:val="center"/>
        <w:rPr>
          <w:rFonts w:ascii="Times New Roman" w:eastAsia="Times New Roman" w:hAnsi="Times New Roman" w:cs="Times New Roman"/>
          <w:b/>
          <w:sz w:val="28"/>
          <w:szCs w:val="28"/>
          <w:lang w:eastAsia="ru-RU"/>
        </w:rPr>
      </w:pPr>
    </w:p>
    <w:p w:rsidR="00700310" w:rsidRPr="00700310" w:rsidRDefault="00233B07" w:rsidP="00233B0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00310" w:rsidRPr="00700310">
        <w:rPr>
          <w:rFonts w:ascii="Times New Roman" w:eastAsia="Times New Roman" w:hAnsi="Times New Roman" w:cs="Times New Roman"/>
          <w:b/>
          <w:sz w:val="28"/>
          <w:szCs w:val="28"/>
          <w:lang w:eastAsia="ru-RU"/>
        </w:rPr>
        <w:t>Содержание программы</w:t>
      </w:r>
    </w:p>
    <w:p w:rsidR="00700310" w:rsidRPr="00700310" w:rsidRDefault="00700310" w:rsidP="00700310">
      <w:pPr>
        <w:spacing w:after="0" w:line="240" w:lineRule="auto"/>
        <w:ind w:left="900" w:hanging="360"/>
        <w:jc w:val="both"/>
        <w:rPr>
          <w:rFonts w:ascii="Times New Roman" w:eastAsia="Times New Roman" w:hAnsi="Times New Roman" w:cs="Times New Roman"/>
          <w:sz w:val="28"/>
          <w:szCs w:val="28"/>
          <w:lang w:eastAsia="ru-RU"/>
        </w:rPr>
      </w:pPr>
    </w:p>
    <w:p w:rsidR="00700310" w:rsidRPr="00700310" w:rsidRDefault="00700310" w:rsidP="00700310">
      <w:pPr>
        <w:autoSpaceDE w:val="0"/>
        <w:autoSpaceDN w:val="0"/>
        <w:adjustRightInd w:val="0"/>
        <w:spacing w:before="65" w:after="0" w:line="288" w:lineRule="exact"/>
        <w:rPr>
          <w:rFonts w:ascii="Times New Roman" w:eastAsia="Times New Roman" w:hAnsi="Times New Roman" w:cs="Times New Roman"/>
          <w:sz w:val="28"/>
          <w:szCs w:val="28"/>
          <w:lang w:eastAsia="ru-RU"/>
        </w:rPr>
      </w:pPr>
    </w:p>
    <w:p w:rsidR="00700310" w:rsidRPr="00700310" w:rsidRDefault="00993AC6" w:rsidP="00700310">
      <w:pPr>
        <w:numPr>
          <w:ilvl w:val="0"/>
          <w:numId w:val="8"/>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Пояснительная </w:t>
      </w:r>
      <w:r w:rsidR="00700310" w:rsidRPr="00700310">
        <w:rPr>
          <w:rFonts w:ascii="Times New Roman" w:eastAsia="Times New Roman" w:hAnsi="Times New Roman" w:cs="Times New Roman"/>
          <w:sz w:val="28"/>
          <w:szCs w:val="28"/>
          <w:lang w:eastAsia="ru-RU"/>
        </w:rPr>
        <w:t>записка……………………………………………………</w:t>
      </w:r>
      <w:r>
        <w:rPr>
          <w:rFonts w:ascii="Times New Roman" w:eastAsia="Times New Roman" w:hAnsi="Times New Roman" w:cs="Times New Roman"/>
          <w:sz w:val="28"/>
          <w:szCs w:val="28"/>
          <w:lang w:eastAsia="ru-RU"/>
        </w:rPr>
        <w:t>………</w:t>
      </w:r>
      <w:r w:rsidR="00700310" w:rsidRPr="00700310">
        <w:rPr>
          <w:rFonts w:ascii="Times New Roman" w:eastAsia="Times New Roman" w:hAnsi="Times New Roman" w:cs="Times New Roman"/>
          <w:sz w:val="28"/>
          <w:szCs w:val="28"/>
          <w:lang w:eastAsia="ru-RU"/>
        </w:rPr>
        <w:t>3</w:t>
      </w:r>
    </w:p>
    <w:p w:rsidR="00700310" w:rsidRPr="00700310" w:rsidRDefault="00700310" w:rsidP="00700310">
      <w:pPr>
        <w:numPr>
          <w:ilvl w:val="0"/>
          <w:numId w:val="8"/>
        </w:numPr>
        <w:spacing w:after="0" w:line="240" w:lineRule="auto"/>
        <w:contextualSpacing/>
        <w:rPr>
          <w:rFonts w:ascii="Times New Roman" w:eastAsia="Times New Roman" w:hAnsi="Times New Roman" w:cs="Times New Roman"/>
          <w:sz w:val="28"/>
          <w:szCs w:val="28"/>
          <w:lang w:eastAsia="ru-RU"/>
        </w:rPr>
      </w:pPr>
      <w:r w:rsidRPr="00700310">
        <w:rPr>
          <w:rFonts w:ascii="Times New Roman" w:eastAsia="Times New Roman" w:hAnsi="Times New Roman" w:cs="Times New Roman"/>
          <w:sz w:val="28"/>
          <w:szCs w:val="28"/>
          <w:lang w:eastAsia="ru-RU"/>
        </w:rPr>
        <w:t xml:space="preserve">Учебно-тематический план </w:t>
      </w:r>
      <w:r w:rsidR="00993AC6">
        <w:rPr>
          <w:rFonts w:ascii="Times New Roman" w:eastAsia="Times New Roman" w:hAnsi="Times New Roman" w:cs="Times New Roman"/>
          <w:sz w:val="28"/>
          <w:szCs w:val="28"/>
          <w:lang w:eastAsia="ru-RU"/>
        </w:rPr>
        <w:t>………………………</w:t>
      </w:r>
      <w:r w:rsidRPr="00700310">
        <w:rPr>
          <w:rFonts w:ascii="Times New Roman" w:eastAsia="Times New Roman" w:hAnsi="Times New Roman" w:cs="Times New Roman"/>
          <w:sz w:val="28"/>
          <w:szCs w:val="28"/>
          <w:lang w:eastAsia="ru-RU"/>
        </w:rPr>
        <w:t>………………………………</w:t>
      </w:r>
      <w:r w:rsidR="00993AC6">
        <w:rPr>
          <w:rFonts w:ascii="Times New Roman" w:eastAsia="Times New Roman" w:hAnsi="Times New Roman" w:cs="Times New Roman"/>
          <w:sz w:val="28"/>
          <w:szCs w:val="28"/>
          <w:lang w:eastAsia="ru-RU"/>
        </w:rPr>
        <w:t>4</w:t>
      </w:r>
    </w:p>
    <w:p w:rsidR="00700310" w:rsidRPr="00700310" w:rsidRDefault="00700310" w:rsidP="00700310">
      <w:pPr>
        <w:numPr>
          <w:ilvl w:val="0"/>
          <w:numId w:val="8"/>
        </w:numPr>
        <w:spacing w:after="0" w:line="240" w:lineRule="auto"/>
        <w:contextualSpacing/>
        <w:rPr>
          <w:rFonts w:ascii="Times New Roman" w:eastAsia="Times New Roman" w:hAnsi="Times New Roman" w:cs="Times New Roman"/>
          <w:sz w:val="28"/>
          <w:szCs w:val="28"/>
          <w:lang w:eastAsia="ru-RU"/>
        </w:rPr>
      </w:pPr>
      <w:r w:rsidRPr="00700310">
        <w:rPr>
          <w:rFonts w:ascii="Times New Roman" w:eastAsia="Times New Roman" w:hAnsi="Times New Roman" w:cs="Times New Roman"/>
          <w:sz w:val="28"/>
          <w:szCs w:val="28"/>
          <w:lang w:eastAsia="ru-RU"/>
        </w:rPr>
        <w:t>Содержание программы…………………</w:t>
      </w:r>
      <w:r w:rsidR="00993AC6">
        <w:rPr>
          <w:rFonts w:ascii="Times New Roman" w:eastAsia="Times New Roman" w:hAnsi="Times New Roman" w:cs="Times New Roman"/>
          <w:sz w:val="28"/>
          <w:szCs w:val="28"/>
          <w:lang w:eastAsia="ru-RU"/>
        </w:rPr>
        <w:t>…………………………………</w:t>
      </w:r>
      <w:r w:rsidRPr="00700310">
        <w:rPr>
          <w:rFonts w:ascii="Times New Roman" w:eastAsia="Times New Roman" w:hAnsi="Times New Roman" w:cs="Times New Roman"/>
          <w:sz w:val="28"/>
          <w:szCs w:val="28"/>
          <w:lang w:eastAsia="ru-RU"/>
        </w:rPr>
        <w:t>……..</w:t>
      </w:r>
      <w:r w:rsidR="00993AC6">
        <w:rPr>
          <w:rFonts w:ascii="Times New Roman" w:eastAsia="Times New Roman" w:hAnsi="Times New Roman" w:cs="Times New Roman"/>
          <w:sz w:val="28"/>
          <w:szCs w:val="28"/>
          <w:lang w:eastAsia="ru-RU"/>
        </w:rPr>
        <w:t>5</w:t>
      </w:r>
    </w:p>
    <w:p w:rsidR="00700310" w:rsidRPr="00700310" w:rsidRDefault="00700310" w:rsidP="00700310">
      <w:pPr>
        <w:numPr>
          <w:ilvl w:val="0"/>
          <w:numId w:val="8"/>
        </w:numPr>
        <w:spacing w:after="0" w:line="240" w:lineRule="auto"/>
        <w:contextualSpacing/>
        <w:rPr>
          <w:rFonts w:ascii="Times New Roman" w:eastAsia="Times New Roman" w:hAnsi="Times New Roman" w:cs="Times New Roman"/>
          <w:sz w:val="28"/>
          <w:szCs w:val="28"/>
          <w:lang w:eastAsia="ru-RU"/>
        </w:rPr>
      </w:pPr>
      <w:r w:rsidRPr="00700310">
        <w:rPr>
          <w:rFonts w:ascii="Times New Roman" w:eastAsia="Times New Roman" w:hAnsi="Times New Roman" w:cs="Times New Roman"/>
          <w:sz w:val="28"/>
          <w:szCs w:val="28"/>
          <w:lang w:eastAsia="ru-RU"/>
        </w:rPr>
        <w:t>Список литературы</w:t>
      </w:r>
      <w:r w:rsidR="00993AC6">
        <w:rPr>
          <w:rFonts w:ascii="Times New Roman" w:eastAsia="Times New Roman" w:hAnsi="Times New Roman" w:cs="Times New Roman"/>
          <w:sz w:val="28"/>
          <w:szCs w:val="28"/>
          <w:lang w:eastAsia="ru-RU"/>
        </w:rPr>
        <w:t>………………</w:t>
      </w:r>
      <w:r w:rsidRPr="00700310">
        <w:rPr>
          <w:rFonts w:ascii="Times New Roman" w:eastAsia="Times New Roman" w:hAnsi="Times New Roman" w:cs="Times New Roman"/>
          <w:sz w:val="28"/>
          <w:szCs w:val="28"/>
          <w:lang w:eastAsia="ru-RU"/>
        </w:rPr>
        <w:t>……………………………………</w:t>
      </w:r>
      <w:r w:rsidR="00993AC6">
        <w:rPr>
          <w:rFonts w:ascii="Times New Roman" w:eastAsia="Times New Roman" w:hAnsi="Times New Roman" w:cs="Times New Roman"/>
          <w:sz w:val="28"/>
          <w:szCs w:val="28"/>
          <w:lang w:eastAsia="ru-RU"/>
        </w:rPr>
        <w:t>…………</w:t>
      </w:r>
      <w:r w:rsidRPr="00700310">
        <w:rPr>
          <w:rFonts w:ascii="Times New Roman" w:eastAsia="Times New Roman" w:hAnsi="Times New Roman" w:cs="Times New Roman"/>
          <w:sz w:val="28"/>
          <w:szCs w:val="28"/>
          <w:lang w:eastAsia="ru-RU"/>
        </w:rPr>
        <w:t>.</w:t>
      </w:r>
      <w:r w:rsidR="00993AC6">
        <w:rPr>
          <w:rFonts w:ascii="Times New Roman" w:eastAsia="Times New Roman" w:hAnsi="Times New Roman" w:cs="Times New Roman"/>
          <w:sz w:val="28"/>
          <w:szCs w:val="28"/>
          <w:lang w:eastAsia="ru-RU"/>
        </w:rPr>
        <w:t>.7</w:t>
      </w:r>
    </w:p>
    <w:p w:rsidR="00700310" w:rsidRPr="00700310" w:rsidRDefault="00700310" w:rsidP="00700310">
      <w:pPr>
        <w:numPr>
          <w:ilvl w:val="0"/>
          <w:numId w:val="8"/>
        </w:numPr>
        <w:spacing w:after="0" w:line="240" w:lineRule="auto"/>
        <w:contextualSpacing/>
        <w:rPr>
          <w:rFonts w:ascii="Times New Roman" w:eastAsia="Times New Roman" w:hAnsi="Times New Roman" w:cs="Times New Roman"/>
          <w:sz w:val="28"/>
          <w:szCs w:val="28"/>
          <w:lang w:eastAsia="ru-RU"/>
        </w:rPr>
      </w:pPr>
      <w:r w:rsidRPr="00700310">
        <w:rPr>
          <w:rFonts w:ascii="Times New Roman" w:eastAsia="Times New Roman" w:hAnsi="Times New Roman" w:cs="Times New Roman"/>
          <w:sz w:val="28"/>
          <w:szCs w:val="28"/>
          <w:lang w:eastAsia="ru-RU"/>
        </w:rPr>
        <w:t xml:space="preserve">Приложения </w:t>
      </w:r>
      <w:r w:rsidR="00993AC6">
        <w:rPr>
          <w:rFonts w:ascii="Times New Roman" w:eastAsia="Times New Roman" w:hAnsi="Times New Roman" w:cs="Times New Roman"/>
          <w:sz w:val="28"/>
          <w:szCs w:val="28"/>
          <w:lang w:eastAsia="ru-RU"/>
        </w:rPr>
        <w:t>………………………………………………………</w:t>
      </w:r>
      <w:r w:rsidRPr="00700310">
        <w:rPr>
          <w:rFonts w:ascii="Times New Roman" w:eastAsia="Times New Roman" w:hAnsi="Times New Roman" w:cs="Times New Roman"/>
          <w:sz w:val="28"/>
          <w:szCs w:val="28"/>
          <w:lang w:eastAsia="ru-RU"/>
        </w:rPr>
        <w:t>……………….</w:t>
      </w:r>
      <w:r w:rsidR="00993AC6">
        <w:rPr>
          <w:rFonts w:ascii="Times New Roman" w:eastAsia="Times New Roman" w:hAnsi="Times New Roman" w:cs="Times New Roman"/>
          <w:sz w:val="28"/>
          <w:szCs w:val="28"/>
          <w:lang w:eastAsia="ru-RU"/>
        </w:rPr>
        <w:t>8</w:t>
      </w:r>
    </w:p>
    <w:p w:rsidR="00700310" w:rsidRPr="00700310" w:rsidRDefault="00700310" w:rsidP="00700310">
      <w:pPr>
        <w:spacing w:after="0" w:line="240" w:lineRule="auto"/>
        <w:ind w:left="720"/>
        <w:contextualSpacing/>
        <w:jc w:val="right"/>
        <w:rPr>
          <w:rFonts w:ascii="Times New Roman" w:eastAsia="Times New Roman" w:hAnsi="Times New Roman" w:cs="Times New Roman"/>
          <w:sz w:val="24"/>
          <w:szCs w:val="24"/>
          <w:lang w:eastAsia="ru-RU"/>
        </w:rPr>
      </w:pPr>
    </w:p>
    <w:p w:rsidR="00700310" w:rsidRPr="00700310" w:rsidRDefault="00700310" w:rsidP="00700310">
      <w:pPr>
        <w:spacing w:after="0" w:line="240" w:lineRule="auto"/>
        <w:jc w:val="both"/>
        <w:rPr>
          <w:rFonts w:ascii="Times New Roman" w:eastAsia="Times New Roman" w:hAnsi="Times New Roman" w:cs="Times New Roman"/>
          <w:sz w:val="24"/>
          <w:szCs w:val="24"/>
          <w:lang w:eastAsia="ru-RU"/>
        </w:rPr>
      </w:pPr>
    </w:p>
    <w:p w:rsidR="00700310" w:rsidRPr="00700310" w:rsidRDefault="00700310" w:rsidP="00700310">
      <w:pPr>
        <w:spacing w:after="0" w:line="240" w:lineRule="auto"/>
        <w:jc w:val="both"/>
        <w:rPr>
          <w:rFonts w:ascii="Times New Roman" w:eastAsia="Times New Roman" w:hAnsi="Times New Roman" w:cs="Times New Roman"/>
          <w:sz w:val="24"/>
          <w:szCs w:val="24"/>
          <w:lang w:eastAsia="ru-RU"/>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700310" w:rsidRDefault="00700310" w:rsidP="00993AC6">
      <w:pPr>
        <w:pStyle w:val="p2"/>
        <w:shd w:val="clear" w:color="auto" w:fill="FFFFFF"/>
        <w:rPr>
          <w:rStyle w:val="s1"/>
          <w:b/>
          <w:bCs/>
          <w:color w:val="000000"/>
          <w:sz w:val="28"/>
          <w:szCs w:val="28"/>
        </w:rPr>
      </w:pPr>
    </w:p>
    <w:p w:rsidR="00700310" w:rsidRDefault="00700310" w:rsidP="00D252EF">
      <w:pPr>
        <w:pStyle w:val="p2"/>
        <w:shd w:val="clear" w:color="auto" w:fill="FFFFFF"/>
        <w:jc w:val="center"/>
        <w:rPr>
          <w:rStyle w:val="s1"/>
          <w:b/>
          <w:bCs/>
          <w:color w:val="000000"/>
          <w:sz w:val="28"/>
          <w:szCs w:val="28"/>
        </w:rPr>
      </w:pPr>
    </w:p>
    <w:p w:rsidR="00EB3D1D" w:rsidRDefault="00EB3D1D" w:rsidP="00D252EF">
      <w:pPr>
        <w:pStyle w:val="p2"/>
        <w:shd w:val="clear" w:color="auto" w:fill="FFFFFF"/>
        <w:jc w:val="center"/>
        <w:rPr>
          <w:rStyle w:val="s1"/>
          <w:b/>
          <w:bCs/>
          <w:color w:val="000000"/>
          <w:sz w:val="28"/>
          <w:szCs w:val="28"/>
        </w:rPr>
      </w:pPr>
    </w:p>
    <w:p w:rsidR="00D252EF" w:rsidRPr="00F4018F" w:rsidRDefault="00D252EF" w:rsidP="00824B6C">
      <w:pPr>
        <w:pStyle w:val="p2"/>
        <w:shd w:val="clear" w:color="auto" w:fill="FFFFFF"/>
        <w:jc w:val="both"/>
        <w:rPr>
          <w:color w:val="000000"/>
          <w:sz w:val="28"/>
          <w:szCs w:val="28"/>
        </w:rPr>
      </w:pPr>
      <w:r w:rsidRPr="00F4018F">
        <w:rPr>
          <w:rStyle w:val="s1"/>
          <w:b/>
          <w:bCs/>
          <w:color w:val="000000"/>
          <w:sz w:val="28"/>
          <w:szCs w:val="28"/>
        </w:rPr>
        <w:lastRenderedPageBreak/>
        <w:t>Пояснительная записка</w:t>
      </w:r>
    </w:p>
    <w:p w:rsidR="00D252EF" w:rsidRPr="00F4018F" w:rsidRDefault="00D252EF" w:rsidP="00824B6C">
      <w:pPr>
        <w:pStyle w:val="p3"/>
        <w:shd w:val="clear" w:color="auto" w:fill="FFFFFF"/>
        <w:jc w:val="both"/>
        <w:rPr>
          <w:color w:val="000000"/>
          <w:sz w:val="28"/>
          <w:szCs w:val="28"/>
        </w:rPr>
      </w:pPr>
      <w:r w:rsidRPr="00F4018F">
        <w:rPr>
          <w:rStyle w:val="s1"/>
          <w:b/>
          <w:bCs/>
          <w:color w:val="000000"/>
          <w:sz w:val="28"/>
          <w:szCs w:val="28"/>
        </w:rPr>
        <w:t>Актуальность:</w:t>
      </w:r>
    </w:p>
    <w:p w:rsidR="00D252EF" w:rsidRPr="00F4018F" w:rsidRDefault="00D252EF" w:rsidP="00824B6C">
      <w:pPr>
        <w:pStyle w:val="p8"/>
        <w:shd w:val="clear" w:color="auto" w:fill="FFFFFF"/>
        <w:ind w:firstLine="708"/>
        <w:jc w:val="both"/>
        <w:rPr>
          <w:color w:val="000000"/>
          <w:sz w:val="28"/>
          <w:szCs w:val="28"/>
        </w:rPr>
      </w:pPr>
      <w:r w:rsidRPr="00F4018F">
        <w:rPr>
          <w:color w:val="000000"/>
          <w:sz w:val="28"/>
          <w:szCs w:val="28"/>
        </w:rPr>
        <w:t>В условиях ФГОС ставится вопрос о всестороннем развитии ребенка и становление его как успешного гражданина. Физическое воспитание нацелено на формирование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35976" w:rsidRPr="00235976" w:rsidRDefault="00D252EF" w:rsidP="00824B6C">
      <w:pPr>
        <w:pStyle w:val="a3"/>
        <w:shd w:val="clear" w:color="auto" w:fill="FFFFFF"/>
        <w:spacing w:before="0" w:beforeAutospacing="0" w:after="120" w:afterAutospacing="0" w:line="240" w:lineRule="atLeast"/>
        <w:jc w:val="both"/>
        <w:rPr>
          <w:sz w:val="28"/>
          <w:szCs w:val="28"/>
        </w:rPr>
      </w:pPr>
      <w:r w:rsidRPr="00700310">
        <w:rPr>
          <w:sz w:val="28"/>
          <w:szCs w:val="28"/>
        </w:rPr>
        <w:t>В условиях Севера забота о здоровье детей, их физическом развитии, снижении заболеваемости очень важна. В неблагоприятных климатических условиях снижается двигательная активность, что отрицательно складывается на общем и физическом развитии детей, поэтому надо стремиться к тому, чтобы подвижная игра прочно вошла в их повседневную жизнь. Эта форма деятельности наиболее близка и понятна детям, она вызывает у них яркие эмоциональные переживания.</w:t>
      </w:r>
      <w:r w:rsidR="00235976" w:rsidRPr="00235976">
        <w:rPr>
          <w:sz w:val="28"/>
          <w:szCs w:val="28"/>
        </w:rPr>
        <w:t>Обучая детей народным подвижным играм северян, мы тем самым помогаем сохранить знания об их жизни, труде, быте, сохранить уникальность народа, а также обогащаем физические навыки детей.</w:t>
      </w:r>
    </w:p>
    <w:p w:rsidR="00D252EF" w:rsidRPr="00700310" w:rsidRDefault="00D252EF" w:rsidP="00824B6C">
      <w:pPr>
        <w:pStyle w:val="a3"/>
        <w:shd w:val="clear" w:color="auto" w:fill="FFFFFF"/>
        <w:spacing w:before="0" w:beforeAutospacing="0" w:after="120" w:afterAutospacing="0" w:line="240" w:lineRule="atLeast"/>
        <w:jc w:val="both"/>
        <w:rPr>
          <w:sz w:val="28"/>
          <w:szCs w:val="28"/>
        </w:rPr>
      </w:pPr>
    </w:p>
    <w:p w:rsidR="00E47A77" w:rsidRPr="00700310" w:rsidRDefault="00D252EF" w:rsidP="00824B6C">
      <w:pPr>
        <w:jc w:val="both"/>
        <w:rPr>
          <w:rFonts w:ascii="Times New Roman" w:hAnsi="Times New Roman" w:cs="Times New Roman"/>
          <w:sz w:val="28"/>
          <w:szCs w:val="28"/>
          <w:shd w:val="clear" w:color="auto" w:fill="FFFFFF"/>
        </w:rPr>
      </w:pPr>
      <w:r w:rsidRPr="00700310">
        <w:rPr>
          <w:rFonts w:ascii="Times New Roman" w:hAnsi="Times New Roman" w:cs="Times New Roman"/>
          <w:sz w:val="28"/>
          <w:szCs w:val="28"/>
          <w:shd w:val="clear" w:color="auto" w:fill="FFFFFF"/>
        </w:rPr>
        <w:t>В детском саду вполне можно проводить многие игры народов Севера, т.к. они очень просты по содержанию, не требуют сложных атрибутов (это шапочки на голову, веревки, санки, деревянные топорики). Правила таких игр дети хорошо запоминают и усваивают. Разумеется, игры должны быть доступны детям, вызывать у них интерес и радость. Подбирая их, надо учитывать время года, состояние погоды, температуры воздуха.</w:t>
      </w:r>
    </w:p>
    <w:p w:rsidR="00D252EF" w:rsidRPr="00F4018F" w:rsidRDefault="00D252EF" w:rsidP="00824B6C">
      <w:pPr>
        <w:jc w:val="both"/>
        <w:rPr>
          <w:rFonts w:ascii="Times New Roman" w:hAnsi="Times New Roman" w:cs="Times New Roman"/>
          <w:sz w:val="28"/>
          <w:szCs w:val="28"/>
        </w:rPr>
      </w:pPr>
      <w:r w:rsidRPr="00F4018F">
        <w:rPr>
          <w:rFonts w:ascii="Times New Roman" w:hAnsi="Times New Roman" w:cs="Times New Roman"/>
          <w:b/>
          <w:bCs/>
          <w:sz w:val="28"/>
          <w:szCs w:val="28"/>
        </w:rPr>
        <w:t>Цель программы </w:t>
      </w:r>
      <w:r w:rsidRPr="00F4018F">
        <w:rPr>
          <w:rFonts w:ascii="Times New Roman" w:hAnsi="Times New Roman" w:cs="Times New Roman"/>
          <w:sz w:val="28"/>
          <w:szCs w:val="28"/>
        </w:rPr>
        <w:t>содействие укреплению здоровья, приобщению детей к культуре народов Севера в процессе активного их участия в народных играх и состязаниях.</w:t>
      </w:r>
    </w:p>
    <w:p w:rsidR="00D252EF" w:rsidRPr="00F4018F" w:rsidRDefault="00D252EF" w:rsidP="00824B6C">
      <w:pPr>
        <w:jc w:val="both"/>
        <w:rPr>
          <w:rFonts w:ascii="Times New Roman" w:hAnsi="Times New Roman" w:cs="Times New Roman"/>
          <w:sz w:val="28"/>
          <w:szCs w:val="28"/>
        </w:rPr>
      </w:pPr>
      <w:r w:rsidRPr="00F4018F">
        <w:rPr>
          <w:rFonts w:ascii="Times New Roman" w:hAnsi="Times New Roman" w:cs="Times New Roman"/>
          <w:b/>
          <w:bCs/>
          <w:sz w:val="28"/>
          <w:szCs w:val="28"/>
        </w:rPr>
        <w:t>Задачи:</w:t>
      </w:r>
    </w:p>
    <w:p w:rsidR="00D252EF" w:rsidRPr="00250793" w:rsidRDefault="00D252EF" w:rsidP="00824B6C">
      <w:pPr>
        <w:numPr>
          <w:ilvl w:val="0"/>
          <w:numId w:val="1"/>
        </w:numPr>
        <w:jc w:val="both"/>
        <w:rPr>
          <w:rFonts w:ascii="Times New Roman" w:hAnsi="Times New Roman" w:cs="Times New Roman"/>
          <w:sz w:val="28"/>
          <w:szCs w:val="28"/>
        </w:rPr>
      </w:pPr>
      <w:r w:rsidRPr="00F4018F">
        <w:rPr>
          <w:rFonts w:ascii="Times New Roman" w:hAnsi="Times New Roman" w:cs="Times New Roman"/>
          <w:sz w:val="28"/>
          <w:szCs w:val="28"/>
        </w:rPr>
        <w:t xml:space="preserve">познакомить </w:t>
      </w:r>
      <w:r w:rsidR="00250793">
        <w:rPr>
          <w:rFonts w:ascii="Times New Roman" w:hAnsi="Times New Roman" w:cs="Times New Roman"/>
          <w:sz w:val="28"/>
          <w:szCs w:val="28"/>
        </w:rPr>
        <w:t xml:space="preserve">детей </w:t>
      </w:r>
      <w:r w:rsidRPr="00F4018F">
        <w:rPr>
          <w:rFonts w:ascii="Times New Roman" w:hAnsi="Times New Roman" w:cs="Times New Roman"/>
          <w:sz w:val="28"/>
          <w:szCs w:val="28"/>
        </w:rPr>
        <w:t>с разнообразием подвижных игр народов Севера;</w:t>
      </w:r>
    </w:p>
    <w:p w:rsidR="00250793" w:rsidRDefault="00D252EF" w:rsidP="00824B6C">
      <w:pPr>
        <w:numPr>
          <w:ilvl w:val="0"/>
          <w:numId w:val="1"/>
        </w:numPr>
        <w:jc w:val="both"/>
        <w:rPr>
          <w:rFonts w:ascii="Times New Roman" w:hAnsi="Times New Roman" w:cs="Times New Roman"/>
          <w:sz w:val="28"/>
          <w:szCs w:val="28"/>
        </w:rPr>
      </w:pPr>
      <w:r w:rsidRPr="00F4018F">
        <w:rPr>
          <w:rFonts w:ascii="Times New Roman" w:hAnsi="Times New Roman" w:cs="Times New Roman"/>
          <w:sz w:val="28"/>
          <w:szCs w:val="28"/>
        </w:rPr>
        <w:t>обучить правилам поведения в процессе коллективных действий;</w:t>
      </w:r>
    </w:p>
    <w:p w:rsidR="00D252EF" w:rsidRPr="00250793" w:rsidRDefault="00D252EF" w:rsidP="00824B6C">
      <w:pPr>
        <w:numPr>
          <w:ilvl w:val="0"/>
          <w:numId w:val="1"/>
        </w:numPr>
        <w:jc w:val="both"/>
        <w:rPr>
          <w:rFonts w:ascii="Times New Roman" w:hAnsi="Times New Roman" w:cs="Times New Roman"/>
          <w:sz w:val="28"/>
          <w:szCs w:val="28"/>
        </w:rPr>
      </w:pPr>
      <w:r w:rsidRPr="00250793">
        <w:rPr>
          <w:rFonts w:ascii="Times New Roman" w:hAnsi="Times New Roman" w:cs="Times New Roman"/>
          <w:sz w:val="28"/>
          <w:szCs w:val="28"/>
        </w:rPr>
        <w:t>развивать двигательную активность в народных играх и состязаниях.</w:t>
      </w:r>
    </w:p>
    <w:p w:rsidR="00432FFD" w:rsidRPr="005D3639" w:rsidRDefault="00432FFD"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32FFD">
        <w:rPr>
          <w:rFonts w:ascii="Times New Roman" w:hAnsi="Times New Roman" w:cs="Times New Roman"/>
          <w:sz w:val="28"/>
          <w:szCs w:val="28"/>
        </w:rPr>
        <w:t xml:space="preserve">Занятия проводятся в спортивном зале </w:t>
      </w:r>
      <w:r w:rsidR="0095457C">
        <w:rPr>
          <w:rFonts w:ascii="Times New Roman" w:hAnsi="Times New Roman" w:cs="Times New Roman"/>
          <w:sz w:val="28"/>
          <w:szCs w:val="28"/>
        </w:rPr>
        <w:t>1 раз</w:t>
      </w:r>
      <w:r w:rsidRPr="00432FFD">
        <w:rPr>
          <w:rFonts w:ascii="Times New Roman" w:hAnsi="Times New Roman" w:cs="Times New Roman"/>
          <w:sz w:val="28"/>
          <w:szCs w:val="28"/>
        </w:rPr>
        <w:t>в</w:t>
      </w:r>
      <w:r w:rsidR="0095457C">
        <w:rPr>
          <w:rFonts w:ascii="Times New Roman" w:hAnsi="Times New Roman" w:cs="Times New Roman"/>
          <w:sz w:val="28"/>
          <w:szCs w:val="28"/>
        </w:rPr>
        <w:t xml:space="preserve"> неделю(3 раза</w:t>
      </w:r>
      <w:r w:rsidR="005D4199">
        <w:rPr>
          <w:rFonts w:ascii="Times New Roman" w:hAnsi="Times New Roman" w:cs="Times New Roman"/>
          <w:sz w:val="28"/>
          <w:szCs w:val="28"/>
        </w:rPr>
        <w:t xml:space="preserve"> месяц</w:t>
      </w:r>
      <w:r w:rsidR="0095457C">
        <w:rPr>
          <w:rFonts w:ascii="Times New Roman" w:hAnsi="Times New Roman" w:cs="Times New Roman"/>
          <w:sz w:val="28"/>
          <w:szCs w:val="28"/>
        </w:rPr>
        <w:t>)</w:t>
      </w:r>
      <w:r w:rsidRPr="00432FFD">
        <w:rPr>
          <w:rFonts w:ascii="Times New Roman" w:hAnsi="Times New Roman" w:cs="Times New Roman"/>
          <w:sz w:val="28"/>
          <w:szCs w:val="28"/>
        </w:rPr>
        <w:t xml:space="preserve"> по </w:t>
      </w:r>
      <w:r>
        <w:rPr>
          <w:rFonts w:ascii="Times New Roman" w:hAnsi="Times New Roman" w:cs="Times New Roman"/>
          <w:sz w:val="28"/>
          <w:szCs w:val="28"/>
        </w:rPr>
        <w:t xml:space="preserve"> 30 минут. </w:t>
      </w:r>
      <w:r w:rsidRPr="00432FFD">
        <w:rPr>
          <w:rFonts w:ascii="Times New Roman" w:hAnsi="Times New Roman" w:cs="Times New Roman"/>
          <w:sz w:val="28"/>
          <w:szCs w:val="28"/>
        </w:rPr>
        <w:t>Объем программы рассчитан на12часов.</w:t>
      </w:r>
      <w:r w:rsidR="005D3639" w:rsidRPr="00F4018F">
        <w:rPr>
          <w:rFonts w:ascii="Times New Roman" w:eastAsia="Times New Roman" w:hAnsi="Times New Roman" w:cs="Times New Roman"/>
          <w:color w:val="000000"/>
          <w:sz w:val="28"/>
          <w:szCs w:val="28"/>
          <w:lang w:eastAsia="ru-RU"/>
        </w:rPr>
        <w:t>Программа рассчитана на детей 5-7 лет.</w:t>
      </w:r>
      <w:r w:rsidR="005D3639">
        <w:rPr>
          <w:rFonts w:ascii="Times New Roman" w:eastAsia="Times New Roman" w:hAnsi="Times New Roman" w:cs="Times New Roman"/>
          <w:color w:val="000000"/>
          <w:sz w:val="28"/>
          <w:szCs w:val="28"/>
          <w:lang w:eastAsia="ru-RU"/>
        </w:rPr>
        <w:t xml:space="preserve"> Реализуется в течение учебного года</w:t>
      </w:r>
      <w:r w:rsidR="005D3639" w:rsidRPr="00F4018F">
        <w:rPr>
          <w:rFonts w:ascii="Times New Roman" w:eastAsia="Times New Roman" w:hAnsi="Times New Roman" w:cs="Times New Roman"/>
          <w:color w:val="000000"/>
          <w:sz w:val="28"/>
          <w:szCs w:val="28"/>
          <w:lang w:eastAsia="ru-RU"/>
        </w:rPr>
        <w:t>.</w:t>
      </w:r>
      <w:r w:rsidRPr="005D3639">
        <w:rPr>
          <w:rFonts w:ascii="Times New Roman" w:hAnsi="Times New Roman" w:cs="Times New Roman"/>
          <w:sz w:val="28"/>
          <w:szCs w:val="28"/>
        </w:rPr>
        <w:t xml:space="preserve"> Освоение модуля происходит согласно календарно-тематическому плану.</w:t>
      </w:r>
    </w:p>
    <w:p w:rsidR="004E11D2" w:rsidRPr="00EB3D1D" w:rsidRDefault="004E11D2" w:rsidP="00824B6C">
      <w:pPr>
        <w:ind w:left="360"/>
        <w:jc w:val="both"/>
        <w:rPr>
          <w:rFonts w:ascii="Times New Roman" w:hAnsi="Times New Roman" w:cs="Times New Roman"/>
          <w:i/>
          <w:sz w:val="28"/>
          <w:szCs w:val="28"/>
        </w:rPr>
      </w:pPr>
      <w:r w:rsidRPr="00EB3D1D">
        <w:rPr>
          <w:rFonts w:ascii="Times New Roman" w:hAnsi="Times New Roman" w:cs="Times New Roman"/>
          <w:i/>
          <w:sz w:val="28"/>
          <w:szCs w:val="28"/>
        </w:rPr>
        <w:t>В основу отбора содержания программы внеурочной деятельности «Игры народов Севера» были вложены следующие принципы:</w:t>
      </w:r>
    </w:p>
    <w:p w:rsidR="004E11D2" w:rsidRPr="00F4018F" w:rsidRDefault="004E11D2" w:rsidP="00824B6C">
      <w:pPr>
        <w:numPr>
          <w:ilvl w:val="0"/>
          <w:numId w:val="1"/>
        </w:numPr>
        <w:jc w:val="both"/>
        <w:rPr>
          <w:rFonts w:ascii="Times New Roman" w:hAnsi="Times New Roman" w:cs="Times New Roman"/>
          <w:sz w:val="28"/>
          <w:szCs w:val="28"/>
        </w:rPr>
      </w:pPr>
      <w:r w:rsidRPr="00F4018F">
        <w:rPr>
          <w:rFonts w:ascii="Times New Roman" w:hAnsi="Times New Roman" w:cs="Times New Roman"/>
          <w:b/>
          <w:sz w:val="28"/>
          <w:szCs w:val="28"/>
        </w:rPr>
        <w:lastRenderedPageBreak/>
        <w:t>принцип оздоровительной</w:t>
      </w:r>
      <w:r w:rsidRPr="00F4018F">
        <w:rPr>
          <w:rFonts w:ascii="Times New Roman" w:hAnsi="Times New Roman" w:cs="Times New Roman"/>
          <w:sz w:val="28"/>
          <w:szCs w:val="28"/>
        </w:rPr>
        <w:t xml:space="preserve"> направленности обосновывает применение подвижных игр для компенсации недостатка двигательной активности детей, направленности занятий на реализацию профилактической и развивающей функции физических упражнений;</w:t>
      </w:r>
    </w:p>
    <w:p w:rsidR="004E11D2" w:rsidRPr="00F4018F" w:rsidRDefault="004E11D2" w:rsidP="00824B6C">
      <w:pPr>
        <w:numPr>
          <w:ilvl w:val="0"/>
          <w:numId w:val="1"/>
        </w:numPr>
        <w:jc w:val="both"/>
        <w:rPr>
          <w:rFonts w:ascii="Times New Roman" w:hAnsi="Times New Roman" w:cs="Times New Roman"/>
          <w:sz w:val="28"/>
          <w:szCs w:val="28"/>
        </w:rPr>
      </w:pPr>
      <w:r w:rsidRPr="00F4018F">
        <w:rPr>
          <w:rFonts w:ascii="Times New Roman" w:hAnsi="Times New Roman" w:cs="Times New Roman"/>
          <w:b/>
          <w:sz w:val="28"/>
          <w:szCs w:val="28"/>
        </w:rPr>
        <w:t>принцип социализации</w:t>
      </w:r>
      <w:r w:rsidRPr="00F4018F">
        <w:rPr>
          <w:rFonts w:ascii="Times New Roman" w:hAnsi="Times New Roman" w:cs="Times New Roman"/>
          <w:sz w:val="28"/>
          <w:szCs w:val="28"/>
        </w:rPr>
        <w:t xml:space="preserve"> направлен на включение ребенка в групповую деятельность совместной постановки и решения определенных задач, обогащению эмоциональной сферы детей и воспитанию у них межличностных отношений и организационных умений, приобщают к неотъемлемой части национальной культуры;</w:t>
      </w:r>
    </w:p>
    <w:p w:rsidR="004E11D2" w:rsidRPr="00F4018F" w:rsidRDefault="00F4018F" w:rsidP="00824B6C">
      <w:pPr>
        <w:numPr>
          <w:ilvl w:val="0"/>
          <w:numId w:val="1"/>
        </w:numPr>
        <w:jc w:val="both"/>
        <w:rPr>
          <w:rFonts w:ascii="Times New Roman" w:hAnsi="Times New Roman" w:cs="Times New Roman"/>
          <w:sz w:val="28"/>
          <w:szCs w:val="28"/>
        </w:rPr>
      </w:pPr>
      <w:r w:rsidRPr="00F4018F">
        <w:rPr>
          <w:rFonts w:ascii="Times New Roman" w:hAnsi="Times New Roman" w:cs="Times New Roman"/>
          <w:b/>
          <w:bCs/>
          <w:color w:val="000000"/>
          <w:sz w:val="28"/>
          <w:szCs w:val="28"/>
          <w:shd w:val="clear" w:color="auto" w:fill="FFFFFF"/>
        </w:rPr>
        <w:t>Принцип систематичности и последовательности</w:t>
      </w:r>
      <w:r w:rsidR="004E11D2" w:rsidRPr="00F4018F">
        <w:rPr>
          <w:rFonts w:ascii="Times New Roman" w:hAnsi="Times New Roman" w:cs="Times New Roman"/>
          <w:sz w:val="28"/>
          <w:szCs w:val="28"/>
        </w:rPr>
        <w:t>определяет необходимость построения образовательного процесса в соответствии с правилами «от простого к сложному», ориентирующих выбор и планирование учебного содержания в поэтапном освоении и переводе учебных знаний в практические навыки;</w:t>
      </w:r>
    </w:p>
    <w:p w:rsidR="004E11D2" w:rsidRPr="00F4018F" w:rsidRDefault="004E11D2" w:rsidP="00824B6C">
      <w:pPr>
        <w:numPr>
          <w:ilvl w:val="0"/>
          <w:numId w:val="1"/>
        </w:numPr>
        <w:jc w:val="both"/>
        <w:rPr>
          <w:rFonts w:ascii="Times New Roman" w:hAnsi="Times New Roman" w:cs="Times New Roman"/>
          <w:sz w:val="28"/>
          <w:szCs w:val="28"/>
        </w:rPr>
      </w:pPr>
      <w:r w:rsidRPr="00F4018F">
        <w:rPr>
          <w:rFonts w:ascii="Times New Roman" w:hAnsi="Times New Roman" w:cs="Times New Roman"/>
          <w:b/>
          <w:sz w:val="28"/>
          <w:szCs w:val="28"/>
        </w:rPr>
        <w:t>принцип сознательности и активности</w:t>
      </w:r>
      <w:r w:rsidRPr="00F4018F">
        <w:rPr>
          <w:rFonts w:ascii="Times New Roman" w:hAnsi="Times New Roman" w:cs="Times New Roman"/>
          <w:sz w:val="28"/>
          <w:szCs w:val="28"/>
        </w:rPr>
        <w:t xml:space="preserve"> предлагает формирование у детей устойчивого интереса к освоению новых видов деятельности, развития инициативы, самостоятельности и творчества в двигательном поведении.</w:t>
      </w:r>
    </w:p>
    <w:p w:rsidR="00993AC6" w:rsidRPr="00993AC6" w:rsidRDefault="00993AC6" w:rsidP="00824B6C">
      <w:pPr>
        <w:spacing w:before="100" w:beforeAutospacing="1" w:after="100" w:afterAutospacing="1" w:line="240" w:lineRule="auto"/>
        <w:jc w:val="both"/>
        <w:rPr>
          <w:rFonts w:ascii="Times New Roman" w:eastAsia="Times New Roman" w:hAnsi="Times New Roman" w:cs="Times New Roman"/>
          <w:b/>
          <w:i/>
          <w:iCs/>
          <w:color w:val="000000"/>
          <w:sz w:val="28"/>
          <w:szCs w:val="28"/>
          <w:u w:val="single"/>
          <w:lang w:eastAsia="ru-RU"/>
        </w:rPr>
      </w:pPr>
    </w:p>
    <w:p w:rsidR="00993AC6" w:rsidRDefault="00993AC6"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993AC6" w:rsidRDefault="00993AC6"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993AC6" w:rsidRDefault="00993AC6"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5965FC" w:rsidRDefault="005965FC"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5965FC" w:rsidRDefault="005965FC"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5965FC" w:rsidRDefault="005965FC"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5965FC" w:rsidRDefault="005965FC"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993AC6" w:rsidRDefault="00993AC6"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EB3D1D" w:rsidRDefault="00EB3D1D"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250793" w:rsidRDefault="00250793"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250793" w:rsidRDefault="00250793"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235976" w:rsidRDefault="00235976"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p>
    <w:p w:rsidR="00993AC6" w:rsidRPr="00993AC6" w:rsidRDefault="00993AC6" w:rsidP="00824B6C">
      <w:pPr>
        <w:spacing w:before="100" w:beforeAutospacing="1" w:after="100" w:afterAutospacing="1" w:line="240" w:lineRule="auto"/>
        <w:jc w:val="both"/>
        <w:rPr>
          <w:rFonts w:ascii="Times New Roman" w:eastAsia="Times New Roman" w:hAnsi="Times New Roman" w:cs="Times New Roman"/>
          <w:b/>
          <w:iCs/>
          <w:color w:val="000000"/>
          <w:sz w:val="28"/>
          <w:szCs w:val="28"/>
          <w:lang w:eastAsia="ru-RU"/>
        </w:rPr>
      </w:pPr>
      <w:r w:rsidRPr="00993AC6">
        <w:rPr>
          <w:rFonts w:ascii="Times New Roman" w:eastAsia="Times New Roman" w:hAnsi="Times New Roman" w:cs="Times New Roman"/>
          <w:b/>
          <w:iCs/>
          <w:color w:val="000000"/>
          <w:sz w:val="28"/>
          <w:szCs w:val="28"/>
          <w:lang w:eastAsia="ru-RU"/>
        </w:rPr>
        <w:lastRenderedPageBreak/>
        <w:t>Содержание программы</w:t>
      </w:r>
    </w:p>
    <w:p w:rsidR="004E11D2" w:rsidRPr="004E11D2" w:rsidRDefault="004E11D2"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i/>
          <w:iCs/>
          <w:color w:val="000000"/>
          <w:sz w:val="28"/>
          <w:szCs w:val="28"/>
          <w:u w:val="single"/>
          <w:lang w:eastAsia="ru-RU"/>
        </w:rPr>
        <w:t>Содержание программы включает теоретическую и практическую части</w:t>
      </w:r>
      <w:r w:rsidRPr="004E11D2">
        <w:rPr>
          <w:rFonts w:ascii="Times New Roman" w:eastAsia="Times New Roman" w:hAnsi="Times New Roman" w:cs="Times New Roman"/>
          <w:color w:val="000000"/>
          <w:sz w:val="28"/>
          <w:szCs w:val="28"/>
          <w:lang w:eastAsia="ru-RU"/>
        </w:rPr>
        <w:t>, разучивание подвижных игр народов Севера, классификационных по видам двигательных качеств:</w:t>
      </w:r>
    </w:p>
    <w:p w:rsidR="004E11D2" w:rsidRPr="004E11D2" w:rsidRDefault="004E11D2" w:rsidP="00824B6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игры на развитие быстроты;</w:t>
      </w:r>
    </w:p>
    <w:p w:rsidR="004E11D2" w:rsidRPr="004E11D2" w:rsidRDefault="004E11D2" w:rsidP="00824B6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игры на развитие ловкости;</w:t>
      </w:r>
    </w:p>
    <w:p w:rsidR="004E11D2" w:rsidRPr="004E11D2" w:rsidRDefault="004E11D2" w:rsidP="00824B6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игры на развитие скоростно - силовых качеств;</w:t>
      </w:r>
    </w:p>
    <w:p w:rsidR="004E11D2" w:rsidRPr="004E11D2" w:rsidRDefault="004E11D2" w:rsidP="00824B6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игры на развитие силы;</w:t>
      </w:r>
    </w:p>
    <w:p w:rsidR="004E11D2" w:rsidRPr="004E11D2" w:rsidRDefault="004E11D2" w:rsidP="00824B6C">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 игры на развитие внимание.</w:t>
      </w:r>
    </w:p>
    <w:p w:rsidR="004E11D2" w:rsidRPr="004E11D2" w:rsidRDefault="004E11D2"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E11D2" w:rsidRPr="004E11D2" w:rsidRDefault="004E11D2"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b/>
          <w:bCs/>
          <w:color w:val="000000"/>
          <w:sz w:val="28"/>
          <w:szCs w:val="28"/>
          <w:u w:val="single"/>
          <w:lang w:eastAsia="ru-RU"/>
        </w:rPr>
        <w:t>Алгоритм работы с играми.</w:t>
      </w:r>
    </w:p>
    <w:p w:rsidR="004E11D2" w:rsidRPr="004E11D2" w:rsidRDefault="004E11D2" w:rsidP="00824B6C">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Знакомство с содержанием игры.</w:t>
      </w:r>
    </w:p>
    <w:p w:rsidR="004E11D2" w:rsidRPr="004E11D2" w:rsidRDefault="004E11D2" w:rsidP="00824B6C">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Объяснение содержания игры.</w:t>
      </w:r>
    </w:p>
    <w:p w:rsidR="004E11D2" w:rsidRPr="004E11D2" w:rsidRDefault="004E11D2" w:rsidP="00824B6C">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Объяснение правил игры.</w:t>
      </w:r>
    </w:p>
    <w:p w:rsidR="004E11D2" w:rsidRPr="004E11D2" w:rsidRDefault="004E11D2" w:rsidP="00824B6C">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Разучивание игр.</w:t>
      </w:r>
    </w:p>
    <w:p w:rsidR="004E11D2" w:rsidRPr="004E11D2" w:rsidRDefault="004E11D2" w:rsidP="00824B6C">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 Проведение игр.</w:t>
      </w:r>
    </w:p>
    <w:p w:rsidR="004E11D2" w:rsidRPr="004E11D2" w:rsidRDefault="004E11D2"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E11D2" w:rsidRPr="004E11D2" w:rsidRDefault="004E11D2"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b/>
          <w:bCs/>
          <w:color w:val="000000"/>
          <w:sz w:val="28"/>
          <w:szCs w:val="28"/>
          <w:lang w:eastAsia="ru-RU"/>
        </w:rPr>
        <w:t>Планируемые результаты освоения программы.</w:t>
      </w:r>
    </w:p>
    <w:p w:rsidR="004E11D2" w:rsidRPr="004E11D2" w:rsidRDefault="004E11D2"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В результате освоения программного материала учащиеся должны иметь представление:</w:t>
      </w:r>
    </w:p>
    <w:p w:rsidR="004E11D2" w:rsidRPr="004E11D2" w:rsidRDefault="004E11D2" w:rsidP="00824B6C">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о способах изменения направления и скорости движения;</w:t>
      </w:r>
    </w:p>
    <w:p w:rsidR="004E11D2" w:rsidRPr="004E11D2" w:rsidRDefault="004E11D2" w:rsidP="00824B6C">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о народной игре как средстве подвижной игры;</w:t>
      </w:r>
    </w:p>
    <w:p w:rsidR="004E11D2" w:rsidRPr="004E11D2" w:rsidRDefault="000A00B0" w:rsidP="00824B6C">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многообразии  игр</w:t>
      </w:r>
      <w:r w:rsidR="004E11D2" w:rsidRPr="004E11D2">
        <w:rPr>
          <w:rFonts w:ascii="Times New Roman" w:eastAsia="Times New Roman" w:hAnsi="Times New Roman" w:cs="Times New Roman"/>
          <w:color w:val="000000"/>
          <w:sz w:val="28"/>
          <w:szCs w:val="28"/>
          <w:lang w:eastAsia="ru-RU"/>
        </w:rPr>
        <w:t xml:space="preserve"> народов севера;</w:t>
      </w:r>
    </w:p>
    <w:p w:rsidR="004E11D2" w:rsidRPr="004E11D2" w:rsidRDefault="000A00B0" w:rsidP="00824B6C">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w:t>
      </w:r>
      <w:r w:rsidR="004E11D2" w:rsidRPr="004E11D2">
        <w:rPr>
          <w:rFonts w:ascii="Times New Roman" w:eastAsia="Times New Roman" w:hAnsi="Times New Roman" w:cs="Times New Roman"/>
          <w:color w:val="000000"/>
          <w:sz w:val="28"/>
          <w:szCs w:val="28"/>
          <w:lang w:eastAsia="ru-RU"/>
        </w:rPr>
        <w:t xml:space="preserve"> правил</w:t>
      </w:r>
      <w:r>
        <w:rPr>
          <w:rFonts w:ascii="Times New Roman" w:eastAsia="Times New Roman" w:hAnsi="Times New Roman" w:cs="Times New Roman"/>
          <w:color w:val="000000"/>
          <w:sz w:val="28"/>
          <w:szCs w:val="28"/>
          <w:lang w:eastAsia="ru-RU"/>
        </w:rPr>
        <w:t>ах игр;</w:t>
      </w:r>
    </w:p>
    <w:p w:rsidR="004E11D2" w:rsidRPr="004E11D2" w:rsidRDefault="004E11D2"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4018F">
        <w:rPr>
          <w:rFonts w:ascii="Times New Roman" w:eastAsia="Times New Roman" w:hAnsi="Times New Roman" w:cs="Times New Roman"/>
          <w:b/>
          <w:bCs/>
          <w:color w:val="000000"/>
          <w:sz w:val="28"/>
          <w:szCs w:val="28"/>
          <w:lang w:eastAsia="ru-RU"/>
        </w:rPr>
        <w:t xml:space="preserve">могут </w:t>
      </w:r>
      <w:r w:rsidRPr="004E11D2">
        <w:rPr>
          <w:rFonts w:ascii="Times New Roman" w:eastAsia="Times New Roman" w:hAnsi="Times New Roman" w:cs="Times New Roman"/>
          <w:b/>
          <w:bCs/>
          <w:color w:val="000000"/>
          <w:sz w:val="28"/>
          <w:szCs w:val="28"/>
          <w:lang w:eastAsia="ru-RU"/>
        </w:rPr>
        <w:t>уметь:</w:t>
      </w:r>
    </w:p>
    <w:p w:rsidR="004E11D2" w:rsidRPr="004E11D2" w:rsidRDefault="000A00B0" w:rsidP="00824B6C">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играть в подвижные игры народов Севера;</w:t>
      </w:r>
    </w:p>
    <w:p w:rsidR="004E11D2" w:rsidRPr="004E11D2" w:rsidRDefault="004E11D2" w:rsidP="00824B6C">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выполнять передвижения в ходьбе, беге, прыжках разными способами;</w:t>
      </w:r>
    </w:p>
    <w:p w:rsidR="004E11D2" w:rsidRPr="004E11D2" w:rsidRDefault="004E11D2" w:rsidP="00824B6C">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соблюдать правила игры;</w:t>
      </w:r>
    </w:p>
    <w:p w:rsidR="004E11D2" w:rsidRPr="004E11D2" w:rsidRDefault="004E11D2" w:rsidP="00824B6C">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ориентирование в пространстве;</w:t>
      </w:r>
    </w:p>
    <w:p w:rsidR="004E11D2" w:rsidRPr="004E11D2" w:rsidRDefault="00EB3D1D" w:rsidP="00824B6C">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взаимодействовать со</w:t>
      </w:r>
      <w:r w:rsidR="004E11D2" w:rsidRPr="004E11D2">
        <w:rPr>
          <w:rFonts w:ascii="Times New Roman" w:eastAsia="Times New Roman" w:hAnsi="Times New Roman" w:cs="Times New Roman"/>
          <w:color w:val="000000"/>
          <w:sz w:val="28"/>
          <w:szCs w:val="28"/>
          <w:lang w:eastAsia="ru-RU"/>
        </w:rPr>
        <w:t xml:space="preserve"> сверстниками в процессе занятий подвижными играми;</w:t>
      </w:r>
    </w:p>
    <w:p w:rsidR="004E11D2" w:rsidRPr="004E11D2" w:rsidRDefault="004E11D2" w:rsidP="00824B6C">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применение навыков и умений, полученных при изучении игр народов Севера, в жизненных ситуациях;</w:t>
      </w:r>
    </w:p>
    <w:p w:rsidR="004E11D2" w:rsidRPr="004E11D2" w:rsidRDefault="004E11D2" w:rsidP="00824B6C">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умение организовывать и провести игры со сверстниками,</w:t>
      </w:r>
    </w:p>
    <w:p w:rsidR="004E11D2" w:rsidRPr="004E11D2" w:rsidRDefault="004E11D2" w:rsidP="00824B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4018F">
        <w:rPr>
          <w:rFonts w:ascii="Times New Roman" w:eastAsia="Times New Roman" w:hAnsi="Times New Roman" w:cs="Times New Roman"/>
          <w:b/>
          <w:bCs/>
          <w:color w:val="000000"/>
          <w:sz w:val="28"/>
          <w:szCs w:val="28"/>
          <w:lang w:eastAsia="ru-RU"/>
        </w:rPr>
        <w:t xml:space="preserve">могут </w:t>
      </w:r>
      <w:r w:rsidRPr="004E11D2">
        <w:rPr>
          <w:rFonts w:ascii="Times New Roman" w:eastAsia="Times New Roman" w:hAnsi="Times New Roman" w:cs="Times New Roman"/>
          <w:b/>
          <w:bCs/>
          <w:color w:val="000000"/>
          <w:sz w:val="28"/>
          <w:szCs w:val="28"/>
          <w:lang w:eastAsia="ru-RU"/>
        </w:rPr>
        <w:t>знать:</w:t>
      </w:r>
    </w:p>
    <w:p w:rsidR="004E11D2" w:rsidRPr="004E11D2" w:rsidRDefault="004E11D2" w:rsidP="00824B6C">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lastRenderedPageBreak/>
        <w:t xml:space="preserve">о быте, традициях и играх коренных народов </w:t>
      </w:r>
      <w:r w:rsidR="004265C6" w:rsidRPr="00F4018F">
        <w:rPr>
          <w:rFonts w:ascii="Times New Roman" w:eastAsia="Times New Roman" w:hAnsi="Times New Roman" w:cs="Times New Roman"/>
          <w:color w:val="000000"/>
          <w:sz w:val="28"/>
          <w:szCs w:val="28"/>
          <w:lang w:eastAsia="ru-RU"/>
        </w:rPr>
        <w:t>Севера</w:t>
      </w:r>
      <w:r w:rsidRPr="004E11D2">
        <w:rPr>
          <w:rFonts w:ascii="Times New Roman" w:eastAsia="Times New Roman" w:hAnsi="Times New Roman" w:cs="Times New Roman"/>
          <w:color w:val="000000"/>
          <w:sz w:val="28"/>
          <w:szCs w:val="28"/>
          <w:lang w:eastAsia="ru-RU"/>
        </w:rPr>
        <w:t>;</w:t>
      </w:r>
    </w:p>
    <w:p w:rsidR="004E11D2" w:rsidRPr="004E11D2" w:rsidRDefault="004E11D2" w:rsidP="00824B6C">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о терминологии разучиваемых игр, об их функциональном смысле и направленности;</w:t>
      </w:r>
    </w:p>
    <w:p w:rsidR="004E11D2" w:rsidRPr="004E11D2" w:rsidRDefault="004E11D2" w:rsidP="00824B6C">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11D2">
        <w:rPr>
          <w:rFonts w:ascii="Times New Roman" w:eastAsia="Times New Roman" w:hAnsi="Times New Roman" w:cs="Times New Roman"/>
          <w:color w:val="000000"/>
          <w:sz w:val="28"/>
          <w:szCs w:val="28"/>
          <w:lang w:eastAsia="ru-RU"/>
        </w:rPr>
        <w:t>о причинах травматизма на занятиях подвижными играми и правилах его предупреждения.</w:t>
      </w:r>
    </w:p>
    <w:p w:rsidR="004E0003" w:rsidRDefault="004E0003" w:rsidP="00824B6C">
      <w:pPr>
        <w:pStyle w:val="p9"/>
        <w:shd w:val="clear" w:color="auto" w:fill="FFFFFF"/>
        <w:spacing w:before="0" w:beforeAutospacing="0" w:after="0" w:afterAutospacing="0"/>
        <w:jc w:val="both"/>
        <w:rPr>
          <w:color w:val="000000"/>
          <w:sz w:val="28"/>
          <w:szCs w:val="28"/>
        </w:rPr>
      </w:pPr>
      <w:r>
        <w:rPr>
          <w:rStyle w:val="s1"/>
          <w:b/>
          <w:bCs/>
          <w:color w:val="000000"/>
          <w:sz w:val="28"/>
          <w:szCs w:val="28"/>
        </w:rPr>
        <w:t>Материально-техническое обеспечение:</w:t>
      </w:r>
    </w:p>
    <w:p w:rsidR="004E0003" w:rsidRDefault="004E0003" w:rsidP="00824B6C">
      <w:pPr>
        <w:pStyle w:val="p9"/>
        <w:shd w:val="clear" w:color="auto" w:fill="FFFFFF"/>
        <w:spacing w:before="0" w:beforeAutospacing="0" w:after="0" w:afterAutospacing="0"/>
        <w:jc w:val="both"/>
        <w:rPr>
          <w:color w:val="000000"/>
          <w:sz w:val="28"/>
          <w:szCs w:val="28"/>
        </w:rPr>
      </w:pPr>
      <w:r>
        <w:rPr>
          <w:color w:val="000000"/>
          <w:sz w:val="28"/>
          <w:szCs w:val="28"/>
        </w:rPr>
        <w:t>спортивный инвентарь,</w:t>
      </w:r>
      <w:r w:rsidR="00250793">
        <w:rPr>
          <w:color w:val="000000"/>
          <w:sz w:val="28"/>
          <w:szCs w:val="28"/>
        </w:rPr>
        <w:t xml:space="preserve"> маски животных, маска Солнца, фигура оленя, </w:t>
      </w:r>
      <w:r>
        <w:rPr>
          <w:color w:val="000000"/>
          <w:sz w:val="28"/>
          <w:szCs w:val="28"/>
        </w:rPr>
        <w:t>спортивный зал, открытаяспортивная площадка</w:t>
      </w:r>
      <w:r w:rsidR="00250793">
        <w:rPr>
          <w:color w:val="000000"/>
          <w:sz w:val="28"/>
          <w:szCs w:val="28"/>
        </w:rPr>
        <w:t>.</w:t>
      </w:r>
    </w:p>
    <w:p w:rsidR="004E0003" w:rsidRDefault="004E0003" w:rsidP="00824B6C">
      <w:pPr>
        <w:pStyle w:val="p9"/>
        <w:shd w:val="clear" w:color="auto" w:fill="FFFFFF"/>
        <w:spacing w:before="0" w:beforeAutospacing="0" w:after="0" w:afterAutospacing="0"/>
        <w:jc w:val="both"/>
        <w:rPr>
          <w:color w:val="000000"/>
          <w:sz w:val="28"/>
          <w:szCs w:val="28"/>
        </w:rPr>
      </w:pPr>
      <w:r>
        <w:rPr>
          <w:rStyle w:val="s1"/>
          <w:b/>
          <w:bCs/>
          <w:color w:val="000000"/>
          <w:sz w:val="28"/>
          <w:szCs w:val="28"/>
        </w:rPr>
        <w:t>Дидактические средства:</w:t>
      </w:r>
      <w:r>
        <w:rPr>
          <w:rStyle w:val="apple-converted-space"/>
          <w:color w:val="000000"/>
          <w:sz w:val="28"/>
          <w:szCs w:val="28"/>
        </w:rPr>
        <w:t> </w:t>
      </w:r>
      <w:r>
        <w:rPr>
          <w:color w:val="000000"/>
          <w:sz w:val="28"/>
          <w:szCs w:val="28"/>
        </w:rPr>
        <w:t>образовательные ресурсы Интернета,</w:t>
      </w:r>
    </w:p>
    <w:p w:rsidR="004E0003" w:rsidRDefault="004E0003" w:rsidP="00824B6C">
      <w:pPr>
        <w:pStyle w:val="p9"/>
        <w:shd w:val="clear" w:color="auto" w:fill="FFFFFF"/>
        <w:spacing w:before="0" w:beforeAutospacing="0" w:after="0" w:afterAutospacing="0"/>
        <w:jc w:val="both"/>
        <w:rPr>
          <w:color w:val="000000"/>
          <w:sz w:val="28"/>
          <w:szCs w:val="28"/>
        </w:rPr>
      </w:pPr>
      <w:r>
        <w:rPr>
          <w:color w:val="000000"/>
          <w:sz w:val="28"/>
          <w:szCs w:val="28"/>
        </w:rPr>
        <w:t>методическая литература, дидактическиематериалы, наглядные пособия.</w:t>
      </w:r>
    </w:p>
    <w:p w:rsidR="00432FFD" w:rsidRPr="00993AC6" w:rsidRDefault="00432FFD" w:rsidP="00824B6C">
      <w:pPr>
        <w:shd w:val="clear" w:color="auto" w:fill="FFFFFF"/>
        <w:spacing w:before="100" w:beforeAutospacing="1" w:after="158" w:line="240" w:lineRule="auto"/>
        <w:jc w:val="both"/>
        <w:rPr>
          <w:rFonts w:ascii="Times New Roman" w:eastAsia="Times New Roman" w:hAnsi="Times New Roman" w:cs="Times New Roman"/>
          <w:b/>
          <w:color w:val="000000"/>
          <w:sz w:val="28"/>
          <w:szCs w:val="28"/>
          <w:lang w:eastAsia="ru-RU"/>
        </w:rPr>
      </w:pPr>
      <w:r w:rsidRPr="00993AC6">
        <w:rPr>
          <w:rFonts w:ascii="Times New Roman" w:eastAsia="Times New Roman" w:hAnsi="Times New Roman" w:cs="Times New Roman"/>
          <w:b/>
          <w:iCs/>
          <w:color w:val="000000"/>
          <w:sz w:val="28"/>
          <w:szCs w:val="28"/>
          <w:lang w:eastAsia="ru-RU"/>
        </w:rPr>
        <w:t>Учебно-тематический план</w:t>
      </w:r>
    </w:p>
    <w:tbl>
      <w:tblPr>
        <w:tblW w:w="925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43"/>
        <w:gridCol w:w="6580"/>
        <w:gridCol w:w="2030"/>
      </w:tblGrid>
      <w:tr w:rsidR="00432FFD" w:rsidRPr="00993AC6" w:rsidTr="00233B07">
        <w:trPr>
          <w:trHeight w:val="647"/>
          <w:tblCellSpacing w:w="0" w:type="dxa"/>
        </w:trPr>
        <w:tc>
          <w:tcPr>
            <w:tcW w:w="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color w:val="000000"/>
                <w:sz w:val="24"/>
                <w:szCs w:val="24"/>
                <w:lang w:eastAsia="ru-RU"/>
              </w:rPr>
              <w:t>№</w:t>
            </w:r>
          </w:p>
        </w:tc>
        <w:tc>
          <w:tcPr>
            <w:tcW w:w="6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b/>
                <w:bCs/>
                <w:color w:val="000000"/>
                <w:sz w:val="24"/>
                <w:szCs w:val="24"/>
                <w:lang w:eastAsia="ru-RU"/>
              </w:rPr>
              <w:t>Раздел</w:t>
            </w:r>
          </w:p>
        </w:tc>
        <w:tc>
          <w:tcPr>
            <w:tcW w:w="2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Количество </w:t>
            </w:r>
            <w:r w:rsidR="00394412">
              <w:rPr>
                <w:rFonts w:ascii="Times New Roman" w:eastAsia="Times New Roman" w:hAnsi="Times New Roman" w:cs="Times New Roman"/>
                <w:b/>
                <w:bCs/>
                <w:color w:val="000000"/>
                <w:sz w:val="24"/>
                <w:szCs w:val="24"/>
                <w:lang w:eastAsia="ru-RU"/>
              </w:rPr>
              <w:t>часов</w:t>
            </w:r>
          </w:p>
        </w:tc>
      </w:tr>
      <w:tr w:rsidR="00432FFD" w:rsidRPr="00993AC6" w:rsidTr="00233B07">
        <w:trPr>
          <w:trHeight w:val="332"/>
          <w:tblCellSpacing w:w="0" w:type="dxa"/>
        </w:trPr>
        <w:tc>
          <w:tcPr>
            <w:tcW w:w="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b/>
                <w:bCs/>
                <w:color w:val="000000"/>
                <w:sz w:val="24"/>
                <w:szCs w:val="24"/>
                <w:lang w:eastAsia="ru-RU"/>
              </w:rPr>
              <w:t>1</w:t>
            </w:r>
          </w:p>
        </w:tc>
        <w:tc>
          <w:tcPr>
            <w:tcW w:w="6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color w:val="000000"/>
                <w:sz w:val="24"/>
                <w:szCs w:val="24"/>
                <w:lang w:eastAsia="ru-RU"/>
              </w:rPr>
              <w:t>Подвижные игры с бегом</w:t>
            </w:r>
          </w:p>
        </w:tc>
        <w:tc>
          <w:tcPr>
            <w:tcW w:w="2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394412"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32FFD" w:rsidRPr="00993AC6" w:rsidTr="00233B07">
        <w:trPr>
          <w:trHeight w:val="332"/>
          <w:tblCellSpacing w:w="0" w:type="dxa"/>
        </w:trPr>
        <w:tc>
          <w:tcPr>
            <w:tcW w:w="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b/>
                <w:bCs/>
                <w:color w:val="000000"/>
                <w:sz w:val="24"/>
                <w:szCs w:val="24"/>
                <w:lang w:eastAsia="ru-RU"/>
              </w:rPr>
              <w:t>2</w:t>
            </w:r>
          </w:p>
        </w:tc>
        <w:tc>
          <w:tcPr>
            <w:tcW w:w="6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color w:val="000000"/>
                <w:sz w:val="24"/>
                <w:szCs w:val="24"/>
                <w:lang w:eastAsia="ru-RU"/>
              </w:rPr>
              <w:t>Подвижные игры с прыжками</w:t>
            </w:r>
          </w:p>
        </w:tc>
        <w:tc>
          <w:tcPr>
            <w:tcW w:w="2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394412"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432FFD" w:rsidRPr="00993AC6" w:rsidTr="00233B07">
        <w:trPr>
          <w:trHeight w:val="332"/>
          <w:tblCellSpacing w:w="0" w:type="dxa"/>
        </w:trPr>
        <w:tc>
          <w:tcPr>
            <w:tcW w:w="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b/>
                <w:bCs/>
                <w:color w:val="000000"/>
                <w:sz w:val="24"/>
                <w:szCs w:val="24"/>
                <w:lang w:eastAsia="ru-RU"/>
              </w:rPr>
              <w:t>3</w:t>
            </w:r>
          </w:p>
        </w:tc>
        <w:tc>
          <w:tcPr>
            <w:tcW w:w="6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color w:val="000000"/>
                <w:sz w:val="24"/>
                <w:szCs w:val="24"/>
                <w:lang w:eastAsia="ru-RU"/>
              </w:rPr>
              <w:t>Подвижные игры с метанием</w:t>
            </w:r>
          </w:p>
        </w:tc>
        <w:tc>
          <w:tcPr>
            <w:tcW w:w="2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394412"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432FFD" w:rsidRPr="00993AC6" w:rsidTr="00233B07">
        <w:trPr>
          <w:trHeight w:val="332"/>
          <w:tblCellSpacing w:w="0" w:type="dxa"/>
        </w:trPr>
        <w:tc>
          <w:tcPr>
            <w:tcW w:w="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b/>
                <w:bCs/>
                <w:color w:val="000000"/>
                <w:sz w:val="24"/>
                <w:szCs w:val="24"/>
                <w:lang w:eastAsia="ru-RU"/>
              </w:rPr>
              <w:t>4</w:t>
            </w:r>
          </w:p>
        </w:tc>
        <w:tc>
          <w:tcPr>
            <w:tcW w:w="6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color w:val="000000"/>
                <w:sz w:val="24"/>
                <w:szCs w:val="24"/>
                <w:lang w:eastAsia="ru-RU"/>
              </w:rPr>
              <w:t>Подвижные игры на развитие внимания</w:t>
            </w:r>
          </w:p>
        </w:tc>
        <w:tc>
          <w:tcPr>
            <w:tcW w:w="2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394412"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432FFD" w:rsidRPr="00993AC6" w:rsidTr="00233B07">
        <w:trPr>
          <w:trHeight w:val="332"/>
          <w:tblCellSpacing w:w="0" w:type="dxa"/>
        </w:trPr>
        <w:tc>
          <w:tcPr>
            <w:tcW w:w="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b/>
                <w:bCs/>
                <w:color w:val="000000"/>
                <w:sz w:val="24"/>
                <w:szCs w:val="24"/>
                <w:lang w:eastAsia="ru-RU"/>
              </w:rPr>
              <w:t>5</w:t>
            </w:r>
          </w:p>
        </w:tc>
        <w:tc>
          <w:tcPr>
            <w:tcW w:w="6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color w:val="000000"/>
                <w:sz w:val="24"/>
                <w:szCs w:val="24"/>
                <w:lang w:eastAsia="ru-RU"/>
              </w:rPr>
              <w:t>Подвижные игры на развитие выносливости</w:t>
            </w:r>
          </w:p>
        </w:tc>
        <w:tc>
          <w:tcPr>
            <w:tcW w:w="2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65194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432FFD" w:rsidRPr="00993AC6" w:rsidTr="0065194D">
        <w:trPr>
          <w:trHeight w:val="387"/>
          <w:tblCellSpacing w:w="0" w:type="dxa"/>
        </w:trPr>
        <w:tc>
          <w:tcPr>
            <w:tcW w:w="64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5194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3AC6">
              <w:rPr>
                <w:rFonts w:ascii="Times New Roman" w:eastAsia="Times New Roman" w:hAnsi="Times New Roman" w:cs="Times New Roman"/>
                <w:b/>
                <w:bCs/>
                <w:color w:val="000000"/>
                <w:sz w:val="24"/>
                <w:szCs w:val="24"/>
                <w:lang w:eastAsia="ru-RU"/>
              </w:rPr>
              <w:t>6</w:t>
            </w:r>
          </w:p>
        </w:tc>
        <w:tc>
          <w:tcPr>
            <w:tcW w:w="658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65194D" w:rsidRPr="00993AC6" w:rsidRDefault="00394412"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Сюжетные игры</w:t>
            </w:r>
          </w:p>
        </w:tc>
        <w:tc>
          <w:tcPr>
            <w:tcW w:w="203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32FFD" w:rsidRPr="00993AC6" w:rsidRDefault="00394412"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65194D" w:rsidRPr="00993AC6" w:rsidTr="005965FC">
        <w:trPr>
          <w:trHeight w:val="467"/>
          <w:tblCellSpacing w:w="0" w:type="dxa"/>
        </w:trPr>
        <w:tc>
          <w:tcPr>
            <w:tcW w:w="643"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965FC" w:rsidRPr="005965FC" w:rsidRDefault="0065194D" w:rsidP="00824B6C">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5965FC">
              <w:rPr>
                <w:rFonts w:ascii="Times New Roman" w:eastAsia="Times New Roman" w:hAnsi="Times New Roman" w:cs="Times New Roman"/>
                <w:b/>
                <w:bCs/>
                <w:color w:val="000000"/>
                <w:sz w:val="24"/>
                <w:szCs w:val="24"/>
                <w:lang w:eastAsia="ru-RU"/>
              </w:rPr>
              <w:t>7</w:t>
            </w:r>
          </w:p>
        </w:tc>
        <w:tc>
          <w:tcPr>
            <w:tcW w:w="658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965FC" w:rsidRDefault="005965FC"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подвижных игр народов Севера</w:t>
            </w:r>
          </w:p>
        </w:tc>
        <w:tc>
          <w:tcPr>
            <w:tcW w:w="203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5965FC" w:rsidRDefault="005965FC"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5965FC" w:rsidRPr="00993AC6" w:rsidTr="005965FC">
        <w:trPr>
          <w:trHeight w:val="352"/>
          <w:tblCellSpacing w:w="0" w:type="dxa"/>
        </w:trPr>
        <w:tc>
          <w:tcPr>
            <w:tcW w:w="643" w:type="dxa"/>
            <w:tcBorders>
              <w:top w:val="single" w:sz="4" w:space="0" w:color="auto"/>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5965FC" w:rsidRPr="005965FC" w:rsidRDefault="005965FC" w:rsidP="00824B6C">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658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965FC" w:rsidRDefault="005965FC"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мероприятие</w:t>
            </w:r>
          </w:p>
        </w:tc>
        <w:tc>
          <w:tcPr>
            <w:tcW w:w="203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965FC" w:rsidRDefault="005965FC"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32FFD" w:rsidRPr="00993AC6" w:rsidTr="00233B07">
        <w:trPr>
          <w:trHeight w:val="332"/>
          <w:tblCellSpacing w:w="0" w:type="dxa"/>
        </w:trPr>
        <w:tc>
          <w:tcPr>
            <w:tcW w:w="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432FFD"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w:t>
            </w:r>
            <w:r w:rsidRPr="00993AC6">
              <w:rPr>
                <w:rFonts w:ascii="Times New Roman" w:eastAsia="Times New Roman" w:hAnsi="Times New Roman" w:cs="Times New Roman"/>
                <w:b/>
                <w:bCs/>
                <w:color w:val="000000"/>
                <w:sz w:val="24"/>
                <w:szCs w:val="24"/>
                <w:lang w:eastAsia="ru-RU"/>
              </w:rPr>
              <w:t>сего</w:t>
            </w:r>
          </w:p>
        </w:tc>
        <w:tc>
          <w:tcPr>
            <w:tcW w:w="2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32FFD" w:rsidRPr="00993AC6" w:rsidRDefault="00394412" w:rsidP="00824B6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w:t>
            </w:r>
          </w:p>
        </w:tc>
      </w:tr>
    </w:tbl>
    <w:p w:rsidR="00DB408C" w:rsidRDefault="00DB408C" w:rsidP="00824B6C">
      <w:pPr>
        <w:jc w:val="both"/>
        <w:rPr>
          <w:rFonts w:ascii="Times New Roman" w:hAnsi="Times New Roman" w:cs="Times New Roman"/>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250793" w:rsidRDefault="00250793" w:rsidP="00824B6C">
      <w:pPr>
        <w:jc w:val="both"/>
        <w:rPr>
          <w:rFonts w:ascii="Times New Roman" w:hAnsi="Times New Roman" w:cs="Times New Roman"/>
          <w:b/>
          <w:sz w:val="28"/>
          <w:szCs w:val="28"/>
        </w:rPr>
      </w:pPr>
    </w:p>
    <w:p w:rsidR="00DB408C" w:rsidRPr="00993AC6" w:rsidRDefault="00993AC6" w:rsidP="00824B6C">
      <w:pPr>
        <w:jc w:val="both"/>
        <w:rPr>
          <w:rFonts w:ascii="Times New Roman" w:hAnsi="Times New Roman" w:cs="Times New Roman"/>
          <w:b/>
          <w:sz w:val="28"/>
          <w:szCs w:val="28"/>
        </w:rPr>
      </w:pPr>
      <w:r>
        <w:rPr>
          <w:rFonts w:ascii="Times New Roman" w:hAnsi="Times New Roman" w:cs="Times New Roman"/>
          <w:b/>
          <w:sz w:val="28"/>
          <w:szCs w:val="28"/>
        </w:rPr>
        <w:t>Список ли</w:t>
      </w:r>
      <w:r w:rsidRPr="00993AC6">
        <w:rPr>
          <w:rFonts w:ascii="Times New Roman" w:hAnsi="Times New Roman" w:cs="Times New Roman"/>
          <w:b/>
          <w:sz w:val="28"/>
          <w:szCs w:val="28"/>
        </w:rPr>
        <w:t>т</w:t>
      </w:r>
      <w:r>
        <w:rPr>
          <w:rFonts w:ascii="Times New Roman" w:hAnsi="Times New Roman" w:cs="Times New Roman"/>
          <w:b/>
          <w:sz w:val="28"/>
          <w:szCs w:val="28"/>
        </w:rPr>
        <w:t>е</w:t>
      </w:r>
      <w:r w:rsidRPr="00993AC6">
        <w:rPr>
          <w:rFonts w:ascii="Times New Roman" w:hAnsi="Times New Roman" w:cs="Times New Roman"/>
          <w:b/>
          <w:sz w:val="28"/>
          <w:szCs w:val="28"/>
        </w:rPr>
        <w:t>ратуры</w:t>
      </w:r>
    </w:p>
    <w:p w:rsidR="00DB408C" w:rsidRDefault="00DB408C" w:rsidP="00824B6C">
      <w:pPr>
        <w:pStyle w:val="a5"/>
        <w:numPr>
          <w:ilvl w:val="1"/>
          <w:numId w:val="5"/>
        </w:numPr>
        <w:ind w:left="360"/>
        <w:jc w:val="both"/>
        <w:rPr>
          <w:rFonts w:ascii="Times New Roman" w:hAnsi="Times New Roman" w:cs="Times New Roman"/>
          <w:sz w:val="28"/>
          <w:szCs w:val="28"/>
        </w:rPr>
      </w:pPr>
      <w:r w:rsidRPr="00DB408C">
        <w:rPr>
          <w:rFonts w:ascii="Times New Roman" w:hAnsi="Times New Roman" w:cs="Times New Roman"/>
          <w:sz w:val="28"/>
          <w:szCs w:val="28"/>
        </w:rPr>
        <w:t xml:space="preserve">Глазырина Л. Д., Методика физического воспитания детей дошкольного возраста, М., </w:t>
      </w:r>
      <w:r w:rsidR="00250793">
        <w:rPr>
          <w:rFonts w:ascii="Times New Roman" w:hAnsi="Times New Roman" w:cs="Times New Roman"/>
          <w:sz w:val="28"/>
          <w:szCs w:val="28"/>
        </w:rPr>
        <w:t>2011 г</w:t>
      </w:r>
      <w:r w:rsidRPr="00DB408C">
        <w:rPr>
          <w:rFonts w:ascii="Times New Roman" w:hAnsi="Times New Roman" w:cs="Times New Roman"/>
          <w:sz w:val="28"/>
          <w:szCs w:val="28"/>
        </w:rPr>
        <w:t xml:space="preserve">. </w:t>
      </w:r>
    </w:p>
    <w:p w:rsidR="00DB408C" w:rsidRDefault="00DB408C" w:rsidP="00824B6C">
      <w:pPr>
        <w:pStyle w:val="a5"/>
        <w:numPr>
          <w:ilvl w:val="1"/>
          <w:numId w:val="5"/>
        </w:numPr>
        <w:ind w:left="360"/>
        <w:jc w:val="both"/>
        <w:rPr>
          <w:rFonts w:ascii="Times New Roman" w:hAnsi="Times New Roman" w:cs="Times New Roman"/>
          <w:sz w:val="28"/>
          <w:szCs w:val="28"/>
        </w:rPr>
      </w:pPr>
      <w:r w:rsidRPr="00DB408C">
        <w:rPr>
          <w:rFonts w:ascii="Times New Roman" w:hAnsi="Times New Roman" w:cs="Times New Roman"/>
          <w:sz w:val="28"/>
          <w:szCs w:val="28"/>
        </w:rPr>
        <w:t xml:space="preserve">Иванов В. Х., Традиционные игры и состязания народов Арктики. Якутская часть серии., Якутск, </w:t>
      </w:r>
      <w:r w:rsidR="00250793">
        <w:rPr>
          <w:rFonts w:ascii="Times New Roman" w:hAnsi="Times New Roman" w:cs="Times New Roman"/>
          <w:sz w:val="28"/>
          <w:szCs w:val="28"/>
        </w:rPr>
        <w:t xml:space="preserve">2013 </w:t>
      </w:r>
      <w:r w:rsidRPr="00DB408C">
        <w:rPr>
          <w:rFonts w:ascii="Times New Roman" w:hAnsi="Times New Roman" w:cs="Times New Roman"/>
          <w:sz w:val="28"/>
          <w:szCs w:val="28"/>
        </w:rPr>
        <w:t>г.</w:t>
      </w:r>
    </w:p>
    <w:p w:rsidR="00DB408C" w:rsidRDefault="00DB408C" w:rsidP="00824B6C">
      <w:pPr>
        <w:pStyle w:val="a5"/>
        <w:numPr>
          <w:ilvl w:val="1"/>
          <w:numId w:val="5"/>
        </w:numPr>
        <w:ind w:left="360"/>
        <w:jc w:val="both"/>
        <w:rPr>
          <w:rFonts w:ascii="Times New Roman" w:hAnsi="Times New Roman" w:cs="Times New Roman"/>
          <w:sz w:val="28"/>
          <w:szCs w:val="28"/>
        </w:rPr>
      </w:pPr>
      <w:r w:rsidRPr="00DB408C">
        <w:rPr>
          <w:rFonts w:ascii="Times New Roman" w:hAnsi="Times New Roman" w:cs="Times New Roman"/>
          <w:sz w:val="28"/>
          <w:szCs w:val="28"/>
        </w:rPr>
        <w:t xml:space="preserve">«Из опыта работы дошкольных образовательных учреждений «Играют взрослые и дети» Москва, ЛИНКА-ПРЕСС, </w:t>
      </w:r>
      <w:r w:rsidR="00250793">
        <w:rPr>
          <w:rFonts w:ascii="Times New Roman" w:hAnsi="Times New Roman" w:cs="Times New Roman"/>
          <w:sz w:val="28"/>
          <w:szCs w:val="28"/>
        </w:rPr>
        <w:t>2011 г</w:t>
      </w:r>
      <w:r w:rsidRPr="00DB408C">
        <w:rPr>
          <w:rFonts w:ascii="Times New Roman" w:hAnsi="Times New Roman" w:cs="Times New Roman"/>
          <w:sz w:val="28"/>
          <w:szCs w:val="28"/>
        </w:rPr>
        <w:t>.</w:t>
      </w:r>
    </w:p>
    <w:p w:rsidR="00DB408C" w:rsidRDefault="00DB408C" w:rsidP="00824B6C">
      <w:pPr>
        <w:pStyle w:val="a5"/>
        <w:numPr>
          <w:ilvl w:val="1"/>
          <w:numId w:val="5"/>
        </w:numPr>
        <w:ind w:left="360"/>
        <w:jc w:val="both"/>
        <w:rPr>
          <w:rFonts w:ascii="Times New Roman" w:hAnsi="Times New Roman" w:cs="Times New Roman"/>
          <w:sz w:val="28"/>
          <w:szCs w:val="28"/>
        </w:rPr>
      </w:pPr>
      <w:r w:rsidRPr="00DB408C">
        <w:rPr>
          <w:rFonts w:ascii="Times New Roman" w:hAnsi="Times New Roman" w:cs="Times New Roman"/>
          <w:sz w:val="28"/>
          <w:szCs w:val="28"/>
        </w:rPr>
        <w:t>«Игра-путешествие как форма развития познавательной активности детей» Журнал «Д</w:t>
      </w:r>
      <w:r w:rsidR="00250793">
        <w:rPr>
          <w:rFonts w:ascii="Times New Roman" w:hAnsi="Times New Roman" w:cs="Times New Roman"/>
          <w:sz w:val="28"/>
          <w:szCs w:val="28"/>
        </w:rPr>
        <w:t>ошкольное воспитание», №10, 2013</w:t>
      </w:r>
      <w:r w:rsidRPr="00DB408C">
        <w:rPr>
          <w:rFonts w:ascii="Times New Roman" w:hAnsi="Times New Roman" w:cs="Times New Roman"/>
          <w:sz w:val="28"/>
          <w:szCs w:val="28"/>
        </w:rPr>
        <w:t>.</w:t>
      </w:r>
    </w:p>
    <w:p w:rsidR="00DB408C" w:rsidRPr="00DB408C" w:rsidRDefault="00DB408C" w:rsidP="00824B6C">
      <w:pPr>
        <w:pStyle w:val="a5"/>
        <w:numPr>
          <w:ilvl w:val="1"/>
          <w:numId w:val="5"/>
        </w:numPr>
        <w:ind w:left="360"/>
        <w:jc w:val="both"/>
        <w:rPr>
          <w:rFonts w:ascii="Times New Roman" w:hAnsi="Times New Roman" w:cs="Times New Roman"/>
          <w:sz w:val="28"/>
          <w:szCs w:val="28"/>
        </w:rPr>
      </w:pPr>
      <w:r w:rsidRPr="00DB408C">
        <w:rPr>
          <w:rFonts w:ascii="Times New Roman" w:hAnsi="Times New Roman" w:cs="Times New Roman"/>
          <w:sz w:val="28"/>
          <w:szCs w:val="28"/>
        </w:rPr>
        <w:t xml:space="preserve">Кенеман А. В., Детские народные подвижные игры, М., </w:t>
      </w:r>
      <w:r w:rsidR="00250793">
        <w:rPr>
          <w:rFonts w:ascii="Times New Roman" w:hAnsi="Times New Roman" w:cs="Times New Roman"/>
          <w:sz w:val="28"/>
          <w:szCs w:val="28"/>
        </w:rPr>
        <w:t>2009</w:t>
      </w:r>
      <w:r w:rsidRPr="00DB408C">
        <w:rPr>
          <w:rFonts w:ascii="Times New Roman" w:hAnsi="Times New Roman" w:cs="Times New Roman"/>
          <w:sz w:val="28"/>
          <w:szCs w:val="28"/>
        </w:rPr>
        <w:t>.</w:t>
      </w:r>
    </w:p>
    <w:p w:rsidR="00DB408C" w:rsidRDefault="00032C8B" w:rsidP="00824B6C">
      <w:pPr>
        <w:pStyle w:val="a5"/>
        <w:numPr>
          <w:ilvl w:val="1"/>
          <w:numId w:val="5"/>
        </w:numPr>
        <w:ind w:left="360"/>
        <w:jc w:val="both"/>
        <w:rPr>
          <w:rFonts w:ascii="Times New Roman" w:hAnsi="Times New Roman" w:cs="Times New Roman"/>
          <w:sz w:val="28"/>
          <w:szCs w:val="28"/>
        </w:rPr>
      </w:pPr>
      <w:r>
        <w:rPr>
          <w:rFonts w:ascii="Times New Roman" w:hAnsi="Times New Roman" w:cs="Times New Roman"/>
          <w:sz w:val="28"/>
          <w:szCs w:val="28"/>
        </w:rPr>
        <w:t>Подвижные игры народов Кра</w:t>
      </w:r>
      <w:r w:rsidR="000A00B0">
        <w:rPr>
          <w:rFonts w:ascii="Times New Roman" w:hAnsi="Times New Roman" w:cs="Times New Roman"/>
          <w:sz w:val="28"/>
          <w:szCs w:val="28"/>
        </w:rPr>
        <w:t>й</w:t>
      </w:r>
      <w:r w:rsidR="00DB408C" w:rsidRPr="00DB408C">
        <w:rPr>
          <w:rFonts w:ascii="Times New Roman" w:hAnsi="Times New Roman" w:cs="Times New Roman"/>
          <w:sz w:val="28"/>
          <w:szCs w:val="28"/>
        </w:rPr>
        <w:t>него Севера — практическое по</w:t>
      </w:r>
      <w:r w:rsidR="00250793">
        <w:rPr>
          <w:rFonts w:ascii="Times New Roman" w:hAnsi="Times New Roman" w:cs="Times New Roman"/>
          <w:sz w:val="28"/>
          <w:szCs w:val="28"/>
        </w:rPr>
        <w:t xml:space="preserve">собие для </w:t>
      </w:r>
      <w:r w:rsidR="007B53E8">
        <w:rPr>
          <w:rFonts w:ascii="Times New Roman" w:hAnsi="Times New Roman" w:cs="Times New Roman"/>
          <w:sz w:val="28"/>
          <w:szCs w:val="28"/>
        </w:rPr>
        <w:t>воспитателей</w:t>
      </w:r>
      <w:r w:rsidR="00250793">
        <w:rPr>
          <w:rFonts w:ascii="Times New Roman" w:hAnsi="Times New Roman" w:cs="Times New Roman"/>
          <w:sz w:val="28"/>
          <w:szCs w:val="28"/>
        </w:rPr>
        <w:t>̆</w:t>
      </w:r>
      <w:r w:rsidR="00DB408C">
        <w:rPr>
          <w:rFonts w:ascii="Times New Roman" w:hAnsi="Times New Roman" w:cs="Times New Roman"/>
          <w:sz w:val="28"/>
          <w:szCs w:val="28"/>
        </w:rPr>
        <w:t xml:space="preserve">. - </w:t>
      </w:r>
      <w:hyperlink r:id="rId7" w:history="1">
        <w:r w:rsidR="00DB408C" w:rsidRPr="00DB408C">
          <w:rPr>
            <w:rStyle w:val="a4"/>
            <w:rFonts w:ascii="Times New Roman" w:hAnsi="Times New Roman" w:cs="Times New Roman"/>
            <w:color w:val="auto"/>
            <w:sz w:val="28"/>
            <w:szCs w:val="28"/>
            <w:u w:val="none"/>
          </w:rPr>
          <w:t>http://sundekor.ru/referat/kursovaya/podvizhnye-igry-narodov-krainego-severa-prakticheskoe-posobie-dlia-vospitatelei-i-instru/</w:t>
        </w:r>
      </w:hyperlink>
    </w:p>
    <w:p w:rsidR="00DB408C" w:rsidRPr="00DB408C" w:rsidRDefault="00DB408C" w:rsidP="00824B6C">
      <w:pPr>
        <w:pStyle w:val="a5"/>
        <w:numPr>
          <w:ilvl w:val="1"/>
          <w:numId w:val="5"/>
        </w:numPr>
        <w:ind w:left="360"/>
        <w:jc w:val="both"/>
        <w:rPr>
          <w:rFonts w:ascii="Times New Roman" w:hAnsi="Times New Roman" w:cs="Times New Roman"/>
          <w:sz w:val="28"/>
          <w:szCs w:val="28"/>
        </w:rPr>
      </w:pPr>
      <w:r w:rsidRPr="00DB408C">
        <w:rPr>
          <w:rFonts w:ascii="Times New Roman" w:hAnsi="Times New Roman" w:cs="Times New Roman"/>
          <w:sz w:val="28"/>
          <w:szCs w:val="28"/>
        </w:rPr>
        <w:t xml:space="preserve"> Синявский Н.И., Власов В.В., Фынтынэ О.А. Игры, состязания и самобытные физич</w:t>
      </w:r>
      <w:r w:rsidR="00032C8B">
        <w:rPr>
          <w:rFonts w:ascii="Times New Roman" w:hAnsi="Times New Roman" w:cs="Times New Roman"/>
          <w:sz w:val="28"/>
          <w:szCs w:val="28"/>
        </w:rPr>
        <w:t xml:space="preserve">еские упражнения народов Севера, М., 2010 г. </w:t>
      </w:r>
    </w:p>
    <w:p w:rsidR="00DB408C" w:rsidRPr="00DB408C" w:rsidRDefault="00DB408C" w:rsidP="00824B6C">
      <w:pPr>
        <w:jc w:val="both"/>
        <w:rPr>
          <w:rFonts w:ascii="Times New Roman" w:hAnsi="Times New Roman" w:cs="Times New Roman"/>
          <w:sz w:val="28"/>
          <w:szCs w:val="28"/>
        </w:rPr>
      </w:pPr>
    </w:p>
    <w:p w:rsidR="00DB408C" w:rsidRPr="00DB408C" w:rsidRDefault="00DB408C" w:rsidP="00824B6C">
      <w:pPr>
        <w:jc w:val="both"/>
        <w:rPr>
          <w:rFonts w:ascii="Times New Roman" w:hAnsi="Times New Roman" w:cs="Times New Roman"/>
          <w:sz w:val="28"/>
          <w:szCs w:val="28"/>
        </w:rPr>
      </w:pPr>
    </w:p>
    <w:p w:rsidR="00DB408C" w:rsidRPr="00F4018F" w:rsidRDefault="00DB408C" w:rsidP="00824B6C">
      <w:pPr>
        <w:jc w:val="both"/>
        <w:rPr>
          <w:rFonts w:ascii="Times New Roman" w:hAnsi="Times New Roman" w:cs="Times New Roman"/>
          <w:sz w:val="28"/>
          <w:szCs w:val="28"/>
        </w:rPr>
      </w:pPr>
      <w:bookmarkStart w:id="0" w:name="_GoBack"/>
      <w:bookmarkEnd w:id="0"/>
    </w:p>
    <w:sectPr w:rsidR="00DB408C" w:rsidRPr="00F4018F" w:rsidSect="00993AC6">
      <w:footerReference w:type="default" r:id="rId8"/>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19" w:rsidRDefault="00032819" w:rsidP="00993AC6">
      <w:pPr>
        <w:spacing w:after="0" w:line="240" w:lineRule="auto"/>
      </w:pPr>
      <w:r>
        <w:separator/>
      </w:r>
    </w:p>
  </w:endnote>
  <w:endnote w:type="continuationSeparator" w:id="0">
    <w:p w:rsidR="00032819" w:rsidRDefault="00032819" w:rsidP="0099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262529"/>
      <w:docPartObj>
        <w:docPartGallery w:val="Page Numbers (Bottom of Page)"/>
        <w:docPartUnique/>
      </w:docPartObj>
    </w:sdtPr>
    <w:sdtEndPr/>
    <w:sdtContent>
      <w:p w:rsidR="00233B07" w:rsidRDefault="00032819">
        <w:pPr>
          <w:pStyle w:val="a8"/>
          <w:jc w:val="right"/>
        </w:pPr>
        <w:r>
          <w:fldChar w:fldCharType="begin"/>
        </w:r>
        <w:r>
          <w:instrText>PAGE   \* MERGEFORMAT</w:instrText>
        </w:r>
        <w:r>
          <w:fldChar w:fldCharType="separate"/>
        </w:r>
        <w:r w:rsidR="00824B6C">
          <w:rPr>
            <w:noProof/>
          </w:rPr>
          <w:t>4</w:t>
        </w:r>
        <w:r>
          <w:rPr>
            <w:noProof/>
          </w:rPr>
          <w:fldChar w:fldCharType="end"/>
        </w:r>
      </w:p>
    </w:sdtContent>
  </w:sdt>
  <w:p w:rsidR="00233B07" w:rsidRDefault="00233B0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19" w:rsidRDefault="00032819" w:rsidP="00993AC6">
      <w:pPr>
        <w:spacing w:after="0" w:line="240" w:lineRule="auto"/>
      </w:pPr>
      <w:r>
        <w:separator/>
      </w:r>
    </w:p>
  </w:footnote>
  <w:footnote w:type="continuationSeparator" w:id="0">
    <w:p w:rsidR="00032819" w:rsidRDefault="00032819" w:rsidP="0099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1148"/>
    <w:multiLevelType w:val="multilevel"/>
    <w:tmpl w:val="5330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83B04"/>
    <w:multiLevelType w:val="multilevel"/>
    <w:tmpl w:val="AD52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31FC0"/>
    <w:multiLevelType w:val="multilevel"/>
    <w:tmpl w:val="52E81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D15D7"/>
    <w:multiLevelType w:val="multilevel"/>
    <w:tmpl w:val="251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34984"/>
    <w:multiLevelType w:val="multilevel"/>
    <w:tmpl w:val="44F6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74762"/>
    <w:multiLevelType w:val="multilevel"/>
    <w:tmpl w:val="653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F3E1D"/>
    <w:multiLevelType w:val="hybridMultilevel"/>
    <w:tmpl w:val="5FE2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195227"/>
    <w:multiLevelType w:val="multilevel"/>
    <w:tmpl w:val="F83A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2EF"/>
    <w:rsid w:val="00032819"/>
    <w:rsid w:val="00032C8B"/>
    <w:rsid w:val="00053A69"/>
    <w:rsid w:val="000A00B0"/>
    <w:rsid w:val="000A582D"/>
    <w:rsid w:val="00116508"/>
    <w:rsid w:val="00233B07"/>
    <w:rsid w:val="00235976"/>
    <w:rsid w:val="00250793"/>
    <w:rsid w:val="003018D9"/>
    <w:rsid w:val="003550C0"/>
    <w:rsid w:val="00394412"/>
    <w:rsid w:val="004265C6"/>
    <w:rsid w:val="00432FFD"/>
    <w:rsid w:val="00480E69"/>
    <w:rsid w:val="004E0003"/>
    <w:rsid w:val="004E11D2"/>
    <w:rsid w:val="004E71B8"/>
    <w:rsid w:val="0054521D"/>
    <w:rsid w:val="005965FC"/>
    <w:rsid w:val="005C0FE9"/>
    <w:rsid w:val="005D3639"/>
    <w:rsid w:val="005D4199"/>
    <w:rsid w:val="0065194D"/>
    <w:rsid w:val="0069460F"/>
    <w:rsid w:val="006B2891"/>
    <w:rsid w:val="00700310"/>
    <w:rsid w:val="00727F14"/>
    <w:rsid w:val="007429D4"/>
    <w:rsid w:val="007B53E8"/>
    <w:rsid w:val="007E296C"/>
    <w:rsid w:val="007F7899"/>
    <w:rsid w:val="00824B6C"/>
    <w:rsid w:val="00911E95"/>
    <w:rsid w:val="0095457C"/>
    <w:rsid w:val="009561E0"/>
    <w:rsid w:val="00993AC6"/>
    <w:rsid w:val="009E22A8"/>
    <w:rsid w:val="00B201FC"/>
    <w:rsid w:val="00B608BB"/>
    <w:rsid w:val="00C517E0"/>
    <w:rsid w:val="00D252EF"/>
    <w:rsid w:val="00D3777A"/>
    <w:rsid w:val="00DB408C"/>
    <w:rsid w:val="00E47A77"/>
    <w:rsid w:val="00EB3D1D"/>
    <w:rsid w:val="00F40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A00B"/>
  <w15:docId w15:val="{A0EE54AB-161F-4398-B61C-44619B1D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25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252EF"/>
  </w:style>
  <w:style w:type="paragraph" w:customStyle="1" w:styleId="p3">
    <w:name w:val="p3"/>
    <w:basedOn w:val="a"/>
    <w:rsid w:val="00D25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25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5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E0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0003"/>
  </w:style>
  <w:style w:type="character" w:styleId="a4">
    <w:name w:val="Hyperlink"/>
    <w:basedOn w:val="a0"/>
    <w:uiPriority w:val="99"/>
    <w:unhideWhenUsed/>
    <w:rsid w:val="007E296C"/>
    <w:rPr>
      <w:color w:val="0000FF" w:themeColor="hyperlink"/>
      <w:u w:val="single"/>
    </w:rPr>
  </w:style>
  <w:style w:type="paragraph" w:customStyle="1" w:styleId="p11">
    <w:name w:val="p11"/>
    <w:basedOn w:val="a"/>
    <w:rsid w:val="007E2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E2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B408C"/>
    <w:pPr>
      <w:ind w:left="720"/>
      <w:contextualSpacing/>
    </w:pPr>
  </w:style>
  <w:style w:type="paragraph" w:styleId="a6">
    <w:name w:val="header"/>
    <w:basedOn w:val="a"/>
    <w:link w:val="a7"/>
    <w:uiPriority w:val="99"/>
    <w:unhideWhenUsed/>
    <w:rsid w:val="00993A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3AC6"/>
  </w:style>
  <w:style w:type="paragraph" w:styleId="a8">
    <w:name w:val="footer"/>
    <w:basedOn w:val="a"/>
    <w:link w:val="a9"/>
    <w:uiPriority w:val="99"/>
    <w:unhideWhenUsed/>
    <w:rsid w:val="00993A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3AC6"/>
  </w:style>
  <w:style w:type="paragraph" w:customStyle="1" w:styleId="Default">
    <w:name w:val="Default"/>
    <w:rsid w:val="00824B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9499">
      <w:bodyDiv w:val="1"/>
      <w:marLeft w:val="0"/>
      <w:marRight w:val="0"/>
      <w:marTop w:val="0"/>
      <w:marBottom w:val="0"/>
      <w:divBdr>
        <w:top w:val="none" w:sz="0" w:space="0" w:color="auto"/>
        <w:left w:val="none" w:sz="0" w:space="0" w:color="auto"/>
        <w:bottom w:val="none" w:sz="0" w:space="0" w:color="auto"/>
        <w:right w:val="none" w:sz="0" w:space="0" w:color="auto"/>
      </w:divBdr>
    </w:div>
    <w:div w:id="417404788">
      <w:bodyDiv w:val="1"/>
      <w:marLeft w:val="0"/>
      <w:marRight w:val="0"/>
      <w:marTop w:val="0"/>
      <w:marBottom w:val="0"/>
      <w:divBdr>
        <w:top w:val="none" w:sz="0" w:space="0" w:color="auto"/>
        <w:left w:val="none" w:sz="0" w:space="0" w:color="auto"/>
        <w:bottom w:val="none" w:sz="0" w:space="0" w:color="auto"/>
        <w:right w:val="none" w:sz="0" w:space="0" w:color="auto"/>
      </w:divBdr>
    </w:div>
    <w:div w:id="531505051">
      <w:bodyDiv w:val="1"/>
      <w:marLeft w:val="0"/>
      <w:marRight w:val="0"/>
      <w:marTop w:val="0"/>
      <w:marBottom w:val="0"/>
      <w:divBdr>
        <w:top w:val="none" w:sz="0" w:space="0" w:color="auto"/>
        <w:left w:val="none" w:sz="0" w:space="0" w:color="auto"/>
        <w:bottom w:val="none" w:sz="0" w:space="0" w:color="auto"/>
        <w:right w:val="none" w:sz="0" w:space="0" w:color="auto"/>
      </w:divBdr>
    </w:div>
    <w:div w:id="862128536">
      <w:bodyDiv w:val="1"/>
      <w:marLeft w:val="0"/>
      <w:marRight w:val="0"/>
      <w:marTop w:val="0"/>
      <w:marBottom w:val="0"/>
      <w:divBdr>
        <w:top w:val="none" w:sz="0" w:space="0" w:color="auto"/>
        <w:left w:val="none" w:sz="0" w:space="0" w:color="auto"/>
        <w:bottom w:val="none" w:sz="0" w:space="0" w:color="auto"/>
        <w:right w:val="none" w:sz="0" w:space="0" w:color="auto"/>
      </w:divBdr>
    </w:div>
    <w:div w:id="991640688">
      <w:bodyDiv w:val="1"/>
      <w:marLeft w:val="0"/>
      <w:marRight w:val="0"/>
      <w:marTop w:val="0"/>
      <w:marBottom w:val="0"/>
      <w:divBdr>
        <w:top w:val="none" w:sz="0" w:space="0" w:color="auto"/>
        <w:left w:val="none" w:sz="0" w:space="0" w:color="auto"/>
        <w:bottom w:val="none" w:sz="0" w:space="0" w:color="auto"/>
        <w:right w:val="none" w:sz="0" w:space="0" w:color="auto"/>
      </w:divBdr>
    </w:div>
    <w:div w:id="1238202887">
      <w:bodyDiv w:val="1"/>
      <w:marLeft w:val="0"/>
      <w:marRight w:val="0"/>
      <w:marTop w:val="0"/>
      <w:marBottom w:val="0"/>
      <w:divBdr>
        <w:top w:val="none" w:sz="0" w:space="0" w:color="auto"/>
        <w:left w:val="none" w:sz="0" w:space="0" w:color="auto"/>
        <w:bottom w:val="none" w:sz="0" w:space="0" w:color="auto"/>
        <w:right w:val="none" w:sz="0" w:space="0" w:color="auto"/>
      </w:divBdr>
    </w:div>
    <w:div w:id="1325429666">
      <w:bodyDiv w:val="1"/>
      <w:marLeft w:val="0"/>
      <w:marRight w:val="0"/>
      <w:marTop w:val="0"/>
      <w:marBottom w:val="0"/>
      <w:divBdr>
        <w:top w:val="none" w:sz="0" w:space="0" w:color="auto"/>
        <w:left w:val="none" w:sz="0" w:space="0" w:color="auto"/>
        <w:bottom w:val="none" w:sz="0" w:space="0" w:color="auto"/>
        <w:right w:val="none" w:sz="0" w:space="0" w:color="auto"/>
      </w:divBdr>
    </w:div>
    <w:div w:id="1550070215">
      <w:bodyDiv w:val="1"/>
      <w:marLeft w:val="0"/>
      <w:marRight w:val="0"/>
      <w:marTop w:val="0"/>
      <w:marBottom w:val="0"/>
      <w:divBdr>
        <w:top w:val="none" w:sz="0" w:space="0" w:color="auto"/>
        <w:left w:val="none" w:sz="0" w:space="0" w:color="auto"/>
        <w:bottom w:val="none" w:sz="0" w:space="0" w:color="auto"/>
        <w:right w:val="none" w:sz="0" w:space="0" w:color="auto"/>
      </w:divBdr>
    </w:div>
    <w:div w:id="1634943226">
      <w:bodyDiv w:val="1"/>
      <w:marLeft w:val="0"/>
      <w:marRight w:val="0"/>
      <w:marTop w:val="0"/>
      <w:marBottom w:val="0"/>
      <w:divBdr>
        <w:top w:val="none" w:sz="0" w:space="0" w:color="auto"/>
        <w:left w:val="none" w:sz="0" w:space="0" w:color="auto"/>
        <w:bottom w:val="none" w:sz="0" w:space="0" w:color="auto"/>
        <w:right w:val="none" w:sz="0" w:space="0" w:color="auto"/>
      </w:divBdr>
    </w:div>
    <w:div w:id="1851720458">
      <w:bodyDiv w:val="1"/>
      <w:marLeft w:val="0"/>
      <w:marRight w:val="0"/>
      <w:marTop w:val="0"/>
      <w:marBottom w:val="0"/>
      <w:divBdr>
        <w:top w:val="none" w:sz="0" w:space="0" w:color="auto"/>
        <w:left w:val="none" w:sz="0" w:space="0" w:color="auto"/>
        <w:bottom w:val="none" w:sz="0" w:space="0" w:color="auto"/>
        <w:right w:val="none" w:sz="0" w:space="0" w:color="auto"/>
      </w:divBdr>
    </w:div>
    <w:div w:id="1856453837">
      <w:bodyDiv w:val="1"/>
      <w:marLeft w:val="0"/>
      <w:marRight w:val="0"/>
      <w:marTop w:val="0"/>
      <w:marBottom w:val="0"/>
      <w:divBdr>
        <w:top w:val="none" w:sz="0" w:space="0" w:color="auto"/>
        <w:left w:val="none" w:sz="0" w:space="0" w:color="auto"/>
        <w:bottom w:val="none" w:sz="0" w:space="0" w:color="auto"/>
        <w:right w:val="none" w:sz="0" w:space="0" w:color="auto"/>
      </w:divBdr>
    </w:div>
    <w:div w:id="1935042902">
      <w:bodyDiv w:val="1"/>
      <w:marLeft w:val="0"/>
      <w:marRight w:val="0"/>
      <w:marTop w:val="0"/>
      <w:marBottom w:val="0"/>
      <w:divBdr>
        <w:top w:val="none" w:sz="0" w:space="0" w:color="auto"/>
        <w:left w:val="none" w:sz="0" w:space="0" w:color="auto"/>
        <w:bottom w:val="none" w:sz="0" w:space="0" w:color="auto"/>
        <w:right w:val="none" w:sz="0" w:space="0" w:color="auto"/>
      </w:divBdr>
    </w:div>
    <w:div w:id="2099934781">
      <w:bodyDiv w:val="1"/>
      <w:marLeft w:val="0"/>
      <w:marRight w:val="0"/>
      <w:marTop w:val="0"/>
      <w:marBottom w:val="0"/>
      <w:divBdr>
        <w:top w:val="none" w:sz="0" w:space="0" w:color="auto"/>
        <w:left w:val="none" w:sz="0" w:space="0" w:color="auto"/>
        <w:bottom w:val="none" w:sz="0" w:space="0" w:color="auto"/>
        <w:right w:val="none" w:sz="0" w:space="0" w:color="auto"/>
      </w:divBdr>
      <w:divsChild>
        <w:div w:id="1098335103">
          <w:marLeft w:val="0"/>
          <w:marRight w:val="0"/>
          <w:marTop w:val="0"/>
          <w:marBottom w:val="0"/>
          <w:divBdr>
            <w:top w:val="none" w:sz="0" w:space="0" w:color="auto"/>
            <w:left w:val="none" w:sz="0" w:space="0" w:color="auto"/>
            <w:bottom w:val="none" w:sz="0" w:space="0" w:color="auto"/>
            <w:right w:val="none" w:sz="0" w:space="0" w:color="auto"/>
          </w:divBdr>
          <w:divsChild>
            <w:div w:id="19487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dekor.ru/referat/kursovaya/podvizhnye-igry-narodov-krainego-severa-prakticheskoe-posobie-dlia-vospitatelei-i-in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user4</cp:lastModifiedBy>
  <cp:revision>19</cp:revision>
  <cp:lastPrinted>2020-11-06T04:58:00Z</cp:lastPrinted>
  <dcterms:created xsi:type="dcterms:W3CDTF">2016-03-06T04:56:00Z</dcterms:created>
  <dcterms:modified xsi:type="dcterms:W3CDTF">2020-11-06T04:59:00Z</dcterms:modified>
</cp:coreProperties>
</file>