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98" w:rsidRDefault="00F15D98" w:rsidP="00F15D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Конструирование зон погружения «Острова успеха»</w:t>
      </w:r>
    </w:p>
    <w:p w:rsidR="00F15D98" w:rsidRDefault="00F15D98" w:rsidP="00F15D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D98" w:rsidRDefault="00F15D98" w:rsidP="00F15D98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Зона погружения   «Голубая  планета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Вестер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»»</w:t>
      </w:r>
    </w:p>
    <w:p w:rsidR="00F15D98" w:rsidRDefault="00F15D98" w:rsidP="00F15D98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D98" w:rsidRDefault="00F15D98" w:rsidP="00F15D98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МБДОУ детский сад «Солнышко»</w:t>
      </w:r>
    </w:p>
    <w:p w:rsidR="00F15D98" w:rsidRDefault="00F15D98" w:rsidP="00F15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5D98" w:rsidRDefault="00F15D98" w:rsidP="00F15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Развитие аналитического продуктивного экологического мышления через погружение в зону «Голубая планета»</w:t>
      </w:r>
    </w:p>
    <w:p w:rsidR="00F15D98" w:rsidRDefault="00F15D98" w:rsidP="00F15D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 (О):</w:t>
      </w:r>
    </w:p>
    <w:p w:rsidR="00F15D98" w:rsidRDefault="00F15D98" w:rsidP="00F15D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мышления через речь. </w:t>
      </w:r>
    </w:p>
    <w:p w:rsidR="00F15D98" w:rsidRDefault="00F15D98" w:rsidP="00F15D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Надпредметные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F15D98" w:rsidRDefault="00F15D98" w:rsidP="00F15D98">
      <w:p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систематическая педагогическая деятельность, направленная на развитие у дошкольников </w:t>
      </w:r>
      <w:r w:rsidR="003B281A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функций речи:</w:t>
      </w:r>
    </w:p>
    <w:p w:rsidR="003B281A" w:rsidRPr="003B281A" w:rsidRDefault="003B281A" w:rsidP="008F32BB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81A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3B2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Интеллектуальная. </w:t>
      </w:r>
      <w:r w:rsidRPr="003B281A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возрасте речь становится орудием мышления: ребенок учится излагать свои мысли связно, логично, рассуждения превращаются в способ решения интеллектуальных задач. Речь становится средством познания, интеллектуализации познавательных процессов.</w:t>
      </w:r>
    </w:p>
    <w:p w:rsidR="003B281A" w:rsidRPr="003B281A" w:rsidRDefault="003B281A" w:rsidP="008F32BB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Коммуникативная.</w:t>
      </w:r>
      <w:r w:rsidRPr="003B281A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Ребенок пользуется речью для установления контакта с окружающими людьми, для получения новой содержательной информации. Взрослый задает ребенку и уточняет вопросы, требует раскрытия смысла, оценивает.</w:t>
      </w:r>
    </w:p>
    <w:p w:rsidR="003B281A" w:rsidRPr="003B281A" w:rsidRDefault="003B281A" w:rsidP="008F32BB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Планирующая.</w:t>
      </w:r>
      <w:r w:rsidRPr="003B28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3B281A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Связана</w:t>
      </w:r>
      <w:proofErr w:type="gramEnd"/>
      <w:r w:rsidRPr="003B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деятельностью ребенка и сливается с мышлением. К 5-6 годам ребенок учится планировать предстоящие действия. Речь перемещается с результата деятельности на ее начало, предваряя действие. Планирование деятельности в речи значительно повышает ее эффективность, делает замысел устойчивым, а его достижение более быстрым, точным, правильным. Практическая и умственная деятельность дошкольника становятся произвольными и целенаправленными.</w:t>
      </w:r>
    </w:p>
    <w:p w:rsidR="003B281A" w:rsidRPr="003B281A" w:rsidRDefault="003B281A" w:rsidP="008F32BB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4. Регулирующая.</w:t>
      </w:r>
      <w:r w:rsidRPr="003B28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3B281A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Связана</w:t>
      </w:r>
      <w:proofErr w:type="gramEnd"/>
      <w:r w:rsidRPr="003B2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развитием понимания речи. Выражается в понимании литературных произведений, в подчинении инструкциям взрослого, воздействии самого ребенка на взрослого или сверстника.</w:t>
      </w:r>
    </w:p>
    <w:p w:rsidR="00F15D98" w:rsidRPr="008F32BB" w:rsidRDefault="003B281A" w:rsidP="008F32BB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5. Знаковая.</w:t>
      </w:r>
      <w:r w:rsidRPr="003B281A">
        <w:rPr>
          <w:rFonts w:ascii="Times New Roman" w:eastAsia="Times New Roman" w:hAnsi="Times New Roman" w:cs="Times New Roman"/>
          <w:color w:val="000000"/>
          <w:sz w:val="28"/>
          <w:szCs w:val="28"/>
        </w:rPr>
        <w:t> Связана с выделением слова как абстрактной единицы, т.е. осознание ребенком звукового строя слова и словесного состава предложения, что создает возможность сделать слово объектом познания и освоить письменную речь.</w:t>
      </w:r>
    </w:p>
    <w:p w:rsidR="00F15D98" w:rsidRDefault="00F15D98" w:rsidP="00F15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раздел – развитие </w:t>
      </w:r>
      <w:r>
        <w:rPr>
          <w:rFonts w:ascii="Times New Roman" w:hAnsi="Times New Roman" w:cs="Times New Roman"/>
          <w:b/>
          <w:sz w:val="28"/>
          <w:szCs w:val="28"/>
        </w:rPr>
        <w:t>продуктивного  мышления (ПМ)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D98" w:rsidRDefault="00F15D98" w:rsidP="00F15D98">
      <w:p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Работа проводится по следующим направлениям:</w:t>
      </w:r>
    </w:p>
    <w:p w:rsidR="008F32BB" w:rsidRDefault="008F32BB" w:rsidP="00F15D98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Речевые игры</w:t>
      </w:r>
    </w:p>
    <w:p w:rsidR="00F15D98" w:rsidRDefault="0094561E" w:rsidP="00F15D98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Изготовление  элементов фольклора  (народные игрушки</w:t>
      </w:r>
      <w:r w:rsidR="00F15D9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,  живопись, глиняные игрушки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, роспись….</w:t>
      </w:r>
      <w:r w:rsidR="00F15D9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);</w:t>
      </w:r>
    </w:p>
    <w:p w:rsidR="00F15D98" w:rsidRDefault="008F32BB" w:rsidP="00F15D98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Развитие речи </w:t>
      </w:r>
      <w:r w:rsidR="00F15D9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в процессе рисования, аппликации, лепки; </w:t>
      </w:r>
    </w:p>
    <w:p w:rsidR="00F15D98" w:rsidRDefault="00F15D98" w:rsidP="00F15D98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Изготовление  наглядных пособий, оборудования, дек</w:t>
      </w:r>
      <w:r w:rsidR="008F32BB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ораций, костюмов к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праздникам, постановкам;</w:t>
      </w:r>
    </w:p>
    <w:p w:rsidR="00F15D98" w:rsidRDefault="00F15D98" w:rsidP="00F15D98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Подбор художествен</w:t>
      </w:r>
      <w:r w:rsidR="008F32BB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ных произведений   с учётом событийного подхода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;</w:t>
      </w:r>
    </w:p>
    <w:p w:rsidR="00F15D98" w:rsidRDefault="00F15D98" w:rsidP="00F15D98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Изготовление</w:t>
      </w:r>
      <w:r w:rsidR="008F32BB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оборудования для центра «Русская изба», «Чум»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;</w:t>
      </w:r>
    </w:p>
    <w:p w:rsidR="00F15D98" w:rsidRDefault="00F15D98" w:rsidP="00F15D98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Викторины, ребусы, шарады и </w:t>
      </w:r>
      <w:proofErr w:type="spellStart"/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тд</w:t>
      </w:r>
      <w:proofErr w:type="spellEnd"/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.</w:t>
      </w:r>
    </w:p>
    <w:p w:rsidR="00F15D98" w:rsidRDefault="00F15D98" w:rsidP="00F15D98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Экскурсии </w:t>
      </w:r>
    </w:p>
    <w:p w:rsidR="00F15D98" w:rsidRDefault="00F15D98" w:rsidP="00F15D98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подготовка и проведение образовательной деятельности с детьми в центре </w:t>
      </w:r>
      <w:r w:rsidR="006D4AE9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«Русская изба», «Чум»;</w:t>
      </w:r>
    </w:p>
    <w:p w:rsidR="0094561E" w:rsidRDefault="0094561E" w:rsidP="00F15D98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Создание «</w:t>
      </w:r>
      <w:proofErr w:type="spellStart"/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Этнокалендаря</w:t>
      </w:r>
      <w:proofErr w:type="spellEnd"/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».</w:t>
      </w:r>
    </w:p>
    <w:p w:rsidR="0094561E" w:rsidRDefault="0094561E" w:rsidP="0094561E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Разработка проектов, сценариев, конспектов  с учётом событийного подхода;</w:t>
      </w:r>
    </w:p>
    <w:p w:rsidR="00F15D98" w:rsidRPr="00B03787" w:rsidRDefault="00592C80" w:rsidP="00F15D98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Художественное творчество.</w:t>
      </w:r>
    </w:p>
    <w:p w:rsidR="00F15D98" w:rsidRDefault="00F15D98" w:rsidP="00F15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раздел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аналитического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(АМ)</w:t>
      </w:r>
    </w:p>
    <w:p w:rsidR="0094561E" w:rsidRDefault="0094561E" w:rsidP="0094561E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участие в подготовке и проведении   праздников детского сада;</w:t>
      </w:r>
    </w:p>
    <w:p w:rsidR="0094561E" w:rsidRDefault="0094561E" w:rsidP="0094561E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театрализация  сказок народов мира;</w:t>
      </w:r>
    </w:p>
    <w:p w:rsidR="0094561E" w:rsidRDefault="0094561E" w:rsidP="0094561E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разыгрывание народных песен, </w:t>
      </w:r>
      <w:proofErr w:type="spellStart"/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потешек</w:t>
      </w:r>
      <w:proofErr w:type="spellEnd"/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;</w:t>
      </w:r>
    </w:p>
    <w:p w:rsidR="0094561E" w:rsidRDefault="0094561E" w:rsidP="0094561E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пальчиковый, кукольный театр;</w:t>
      </w:r>
    </w:p>
    <w:p w:rsidR="00F15D98" w:rsidRPr="0094561E" w:rsidRDefault="0094561E" w:rsidP="0094561E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чтение с обсуждением  произведения. </w:t>
      </w:r>
    </w:p>
    <w:p w:rsidR="00F15D98" w:rsidRPr="003B325E" w:rsidRDefault="00F15D98" w:rsidP="003B325E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3B325E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Решение проблемных ситуаций</w:t>
      </w:r>
      <w:proofErr w:type="gramStart"/>
      <w:r w:rsidRPr="003B325E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 w:rsidR="0094561E" w:rsidRPr="003B325E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;</w:t>
      </w:r>
      <w:proofErr w:type="gramEnd"/>
    </w:p>
    <w:p w:rsidR="0094561E" w:rsidRDefault="0094561E" w:rsidP="003B325E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Организация детской деятельности  в центре «Русская изба», «Чум»;</w:t>
      </w:r>
    </w:p>
    <w:p w:rsidR="00CC2660" w:rsidRDefault="00F15D98" w:rsidP="003B325E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FC190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proofErr w:type="gramStart"/>
      <w:r w:rsidR="00FC190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Логические</w:t>
      </w:r>
      <w:r w:rsidR="00CC26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игры «Шашки», «Шахматы», «Монополия», интеллектуальные викторины</w:t>
      </w:r>
      <w:r w:rsidR="001665A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, ребусы, головоломки</w:t>
      </w:r>
      <w:r w:rsidR="00CC26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 и др.</w:t>
      </w:r>
      <w:r w:rsidR="001665A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;</w:t>
      </w:r>
      <w:proofErr w:type="gramEnd"/>
    </w:p>
    <w:p w:rsidR="001665A8" w:rsidRDefault="00FC1900" w:rsidP="003B325E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 w:rsidR="00CC26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Р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ечевые</w:t>
      </w:r>
      <w:r w:rsidR="00CC26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«Лимерики», «Буриме», придумывание своих загадок, рассказов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, </w:t>
      </w:r>
      <w:r w:rsidR="001665A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сказок;</w:t>
      </w:r>
    </w:p>
    <w:p w:rsidR="00F15D98" w:rsidRPr="003B325E" w:rsidRDefault="00FC1900" w:rsidP="003B325E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сюжетно-ролевые </w:t>
      </w:r>
      <w:r w:rsidRPr="00FC190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игры</w:t>
      </w:r>
      <w:r w:rsidR="001665A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.</w:t>
      </w:r>
    </w:p>
    <w:p w:rsidR="00B03787" w:rsidRDefault="001665A8" w:rsidP="003B325E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lastRenderedPageBreak/>
        <w:t>Задачи на развитие зрительной памяти и внимания, составление словесных портретов;</w:t>
      </w:r>
    </w:p>
    <w:p w:rsidR="00B03787" w:rsidRDefault="001665A8" w:rsidP="001665A8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Разнообразные психологические групповые тренинги (составление слов из определенного набора букв, поиск аналогии среди несвязанных предметов, подбор синонимов и антонимов к з</w:t>
      </w:r>
      <w:r w:rsidRPr="001665A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аданным словам,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сравнение каких-либо явлений или вещей, вычисление лишнего числа или предмета и т.д.).</w:t>
      </w:r>
    </w:p>
    <w:p w:rsidR="00B03787" w:rsidRPr="00B03787" w:rsidRDefault="00B03787" w:rsidP="00B037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429" w:type="dxa"/>
        <w:tblInd w:w="43" w:type="dxa"/>
        <w:tblCellMar>
          <w:left w:w="0" w:type="dxa"/>
          <w:right w:w="0" w:type="dxa"/>
        </w:tblCellMar>
        <w:tblLook w:val="04A0"/>
      </w:tblPr>
      <w:tblGrid>
        <w:gridCol w:w="2731"/>
        <w:gridCol w:w="6698"/>
      </w:tblGrid>
      <w:tr w:rsidR="00F15D98" w:rsidTr="00F15D98">
        <w:trPr>
          <w:trHeight w:val="444"/>
        </w:trPr>
        <w:tc>
          <w:tcPr>
            <w:tcW w:w="9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5D98" w:rsidRDefault="00F15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en-US"/>
              </w:rPr>
              <w:t>Аналитическое завершение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 xml:space="preserve">   </w:t>
            </w:r>
          </w:p>
        </w:tc>
      </w:tr>
      <w:tr w:rsidR="00F15D98" w:rsidTr="00F15D98">
        <w:trPr>
          <w:trHeight w:val="3674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5D98" w:rsidRDefault="00F15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 xml:space="preserve"> РЕФЛЕКСИЯ ребенком собственной деятельности </w:t>
            </w: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5D98" w:rsidRDefault="00F15D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При рефлексии ребенком собственной деятельности используется метод неоконченных предложений, иллюстрированный соответствующими смайликами. Занимательные и красочные изображения мимикой и пантомимикой иллюстрируют содержание высказывания. При этом изображения подобраны для всех видов оценок. В конце деятельности его итоги,  ребята по кругу высказываются одним предложением, выбирая начало фразы из рефлексивного экрана.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</w:p>
          <w:p w:rsidR="00F15D98" w:rsidRDefault="00F15D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Мне понравилось…..</w:t>
            </w:r>
          </w:p>
          <w:p w:rsidR="00F15D98" w:rsidRDefault="00F15D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Мне запомнилось…..</w:t>
            </w:r>
          </w:p>
          <w:p w:rsidR="00F15D98" w:rsidRDefault="00F15D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Я узнал…..</w:t>
            </w:r>
          </w:p>
          <w:p w:rsidR="00F15D98" w:rsidRDefault="00F15D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Я хочу еще узнать…..</w:t>
            </w:r>
          </w:p>
          <w:p w:rsidR="00F15D98" w:rsidRDefault="00F15D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Было интересно…</w:t>
            </w:r>
          </w:p>
          <w:p w:rsidR="00F15D98" w:rsidRDefault="00F15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Было сложно…..</w:t>
            </w:r>
          </w:p>
        </w:tc>
      </w:tr>
      <w:tr w:rsidR="00F15D98" w:rsidTr="00F15D98">
        <w:trPr>
          <w:trHeight w:val="3087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5D98" w:rsidRDefault="00F15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 xml:space="preserve">ОБРАТНАЯ СВЯЗЬ от ребенка (его мнение о тематическом блоке). Минимально – насколько интересно ему было. Максимально – соотношение собственной оценки воспитателем совместной деятельности с оценкой ребенком. Работа над разрывом в соотношении оценок. </w:t>
            </w: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03787" w:rsidRDefault="00F15D98" w:rsidP="00B0378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color w:val="000000"/>
                <w:kern w:val="24"/>
                <w:sz w:val="28"/>
                <w:szCs w:val="28"/>
                <w:lang w:eastAsia="en-US"/>
              </w:rPr>
              <w:t>Обратн</w:t>
            </w:r>
            <w:r w:rsidR="00B03787">
              <w:rPr>
                <w:rFonts w:eastAsia="Calibri"/>
                <w:b/>
                <w:color w:val="000000"/>
                <w:kern w:val="24"/>
                <w:sz w:val="28"/>
                <w:szCs w:val="28"/>
                <w:lang w:eastAsia="en-US"/>
              </w:rPr>
              <w:t>ая связь «Детский совет Голубой планеты</w:t>
            </w:r>
            <w:r>
              <w:rPr>
                <w:rFonts w:eastAsia="Calibri"/>
                <w:b/>
                <w:color w:val="000000"/>
                <w:kern w:val="24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  <w:r w:rsidR="00B03787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Дети сидят в кругу, передают друг другу  мяч и делятся собственным мнением, оценкой о тематическом блоке.</w:t>
            </w:r>
          </w:p>
          <w:p w:rsidR="00F15D98" w:rsidRDefault="00F15D9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F15D98" w:rsidRDefault="00F15D98" w:rsidP="00F15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15D98" w:rsidSect="004E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87B19"/>
    <w:multiLevelType w:val="hybridMultilevel"/>
    <w:tmpl w:val="5E660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D5AB8"/>
    <w:multiLevelType w:val="multilevel"/>
    <w:tmpl w:val="1070D8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D98"/>
    <w:rsid w:val="000419D3"/>
    <w:rsid w:val="00050AC3"/>
    <w:rsid w:val="001665A8"/>
    <w:rsid w:val="003B281A"/>
    <w:rsid w:val="003B325E"/>
    <w:rsid w:val="00411435"/>
    <w:rsid w:val="004E0935"/>
    <w:rsid w:val="00592C80"/>
    <w:rsid w:val="006D4AE9"/>
    <w:rsid w:val="008F32BB"/>
    <w:rsid w:val="0094561E"/>
    <w:rsid w:val="009950EC"/>
    <w:rsid w:val="00B03787"/>
    <w:rsid w:val="00CC2660"/>
    <w:rsid w:val="00D203A0"/>
    <w:rsid w:val="00DB5430"/>
    <w:rsid w:val="00F15D98"/>
    <w:rsid w:val="00F71241"/>
    <w:rsid w:val="00FC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5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2019-04-29T09:53:00Z</dcterms:created>
  <dcterms:modified xsi:type="dcterms:W3CDTF">2019-04-30T05:13:00Z</dcterms:modified>
</cp:coreProperties>
</file>